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5A" w:rsidRDefault="0074585A" w:rsidP="0074585A">
      <w:pPr>
        <w:ind w:left="567" w:right="594"/>
        <w:jc w:val="center"/>
        <w:rPr>
          <w:rFonts w:ascii="Myriad Pro" w:hAnsi="Myriad Pro"/>
          <w:b/>
          <w:bCs/>
          <w:color w:val="000000"/>
          <w:sz w:val="20"/>
          <w:szCs w:val="20"/>
        </w:rPr>
      </w:pPr>
    </w:p>
    <w:p w:rsidR="00B83A34" w:rsidRDefault="0074585A" w:rsidP="0074585A">
      <w:pPr>
        <w:ind w:left="567" w:right="594"/>
        <w:jc w:val="center"/>
        <w:rPr>
          <w:rFonts w:ascii="Myriad Pro" w:hAnsi="Myriad Pro"/>
          <w:b/>
          <w:bCs/>
          <w:color w:val="000000"/>
          <w:sz w:val="20"/>
          <w:szCs w:val="20"/>
        </w:rPr>
      </w:pPr>
      <w:r>
        <w:rPr>
          <w:rFonts w:ascii="Myriad Pro" w:hAnsi="Myriad Pro"/>
          <w:b/>
          <w:bCs/>
          <w:color w:val="000000"/>
          <w:sz w:val="20"/>
          <w:szCs w:val="20"/>
        </w:rPr>
        <w:t>NOTAS A L</w:t>
      </w:r>
      <w:r w:rsidR="0070376A">
        <w:rPr>
          <w:rFonts w:ascii="Myriad Pro" w:hAnsi="Myriad Pro"/>
          <w:b/>
          <w:bCs/>
          <w:color w:val="000000"/>
          <w:sz w:val="20"/>
          <w:szCs w:val="20"/>
        </w:rPr>
        <w:t xml:space="preserve">OS ESTADOS FINANCIEROS </w:t>
      </w:r>
      <w:r w:rsidR="00695713">
        <w:rPr>
          <w:rFonts w:ascii="Myriad Pro" w:hAnsi="Myriad Pro"/>
          <w:b/>
          <w:bCs/>
          <w:color w:val="000000"/>
          <w:sz w:val="20"/>
          <w:szCs w:val="20"/>
        </w:rPr>
        <w:t>DICIEMBRE</w:t>
      </w:r>
      <w:r w:rsidR="0070376A">
        <w:rPr>
          <w:rFonts w:ascii="Myriad Pro" w:hAnsi="Myriad Pro"/>
          <w:b/>
          <w:bCs/>
          <w:color w:val="000000"/>
          <w:sz w:val="20"/>
          <w:szCs w:val="20"/>
        </w:rPr>
        <w:t xml:space="preserve"> </w:t>
      </w:r>
      <w:r w:rsidR="00A5511F">
        <w:rPr>
          <w:rFonts w:ascii="Myriad Pro" w:hAnsi="Myriad Pro"/>
          <w:b/>
          <w:bCs/>
          <w:color w:val="000000"/>
          <w:sz w:val="20"/>
          <w:szCs w:val="20"/>
        </w:rPr>
        <w:t>2020</w:t>
      </w:r>
    </w:p>
    <w:p w:rsidR="0074585A" w:rsidRDefault="0074585A" w:rsidP="0074585A">
      <w:pPr>
        <w:ind w:left="567" w:right="594" w:hanging="851"/>
        <w:rPr>
          <w:rFonts w:ascii="Myriad Pro" w:hAnsi="Myriad Pro"/>
          <w:bCs/>
          <w:color w:val="000000"/>
          <w:sz w:val="20"/>
          <w:szCs w:val="20"/>
        </w:rPr>
      </w:pPr>
    </w:p>
    <w:p w:rsidR="006A41D9" w:rsidRDefault="006A41D9" w:rsidP="006A41D9">
      <w:pPr>
        <w:ind w:left="-284" w:right="49"/>
        <w:jc w:val="both"/>
        <w:rPr>
          <w:rFonts w:ascii="Myriad Pro" w:hAnsi="Myriad Pro"/>
          <w:bCs/>
          <w:color w:val="000000"/>
          <w:sz w:val="20"/>
          <w:szCs w:val="20"/>
        </w:rPr>
      </w:pPr>
      <w:r>
        <w:rPr>
          <w:rFonts w:ascii="Myriad Pro" w:hAnsi="Myriad Pro"/>
          <w:bCs/>
          <w:color w:val="000000"/>
          <w:sz w:val="20"/>
          <w:szCs w:val="20"/>
        </w:rPr>
        <w:t xml:space="preserve">En cumplimento a lo dispuesto por la ley de contabilidad gubernamental en su artículo 49, se   emiten las notas a los estados financieros del mes  de </w:t>
      </w:r>
      <w:r w:rsidR="00695713">
        <w:rPr>
          <w:rFonts w:ascii="Myriad Pro" w:hAnsi="Myriad Pro"/>
          <w:b/>
          <w:bCs/>
          <w:color w:val="000000"/>
          <w:sz w:val="20"/>
          <w:szCs w:val="20"/>
        </w:rPr>
        <w:t>Diciembre</w:t>
      </w:r>
      <w:r w:rsidR="004F011F">
        <w:rPr>
          <w:rFonts w:ascii="Myriad Pro" w:hAnsi="Myriad Pro"/>
          <w:b/>
          <w:bCs/>
          <w:color w:val="000000"/>
          <w:sz w:val="20"/>
          <w:szCs w:val="20"/>
        </w:rPr>
        <w:t xml:space="preserve"> </w:t>
      </w:r>
      <w:r w:rsidR="00A5511F">
        <w:rPr>
          <w:rFonts w:ascii="Myriad Pro" w:hAnsi="Myriad Pro"/>
          <w:b/>
          <w:bCs/>
          <w:color w:val="000000"/>
          <w:sz w:val="20"/>
          <w:szCs w:val="20"/>
        </w:rPr>
        <w:t>2020</w:t>
      </w:r>
      <w:r>
        <w:rPr>
          <w:rFonts w:ascii="Myriad Pro" w:hAnsi="Myriad Pro"/>
          <w:b/>
          <w:bCs/>
          <w:color w:val="000000"/>
          <w:sz w:val="20"/>
          <w:szCs w:val="20"/>
        </w:rPr>
        <w:t xml:space="preserve"> </w:t>
      </w:r>
      <w:r>
        <w:rPr>
          <w:rFonts w:ascii="Myriad Pro" w:hAnsi="Myriad Pro"/>
          <w:bCs/>
          <w:color w:val="000000"/>
          <w:sz w:val="20"/>
          <w:szCs w:val="20"/>
        </w:rPr>
        <w:t>con la información  que genera la comisión de ferias, exposiciones y eventos del estado de Michoacán en extinción de manera mensual.</w:t>
      </w:r>
    </w:p>
    <w:p w:rsidR="00726D90" w:rsidRDefault="00726D90" w:rsidP="006A41D9">
      <w:pPr>
        <w:ind w:left="-284" w:right="49"/>
        <w:jc w:val="both"/>
        <w:rPr>
          <w:rFonts w:ascii="Myriad Pro" w:hAnsi="Myriad Pro"/>
          <w:bCs/>
          <w:color w:val="000000"/>
          <w:sz w:val="20"/>
          <w:szCs w:val="20"/>
        </w:rPr>
      </w:pPr>
    </w:p>
    <w:p w:rsidR="00726D90" w:rsidRDefault="00726D90" w:rsidP="006A41D9">
      <w:pPr>
        <w:ind w:left="-284" w:right="49"/>
        <w:jc w:val="both"/>
        <w:rPr>
          <w:rFonts w:ascii="Myriad Pro" w:hAnsi="Myriad Pro"/>
          <w:bCs/>
          <w:color w:val="000000"/>
          <w:sz w:val="20"/>
          <w:szCs w:val="20"/>
        </w:rPr>
      </w:pPr>
      <w:r>
        <w:rPr>
          <w:rFonts w:ascii="Myriad Pro" w:hAnsi="Myriad Pro"/>
          <w:bCs/>
          <w:color w:val="000000"/>
          <w:sz w:val="20"/>
          <w:szCs w:val="20"/>
        </w:rPr>
        <w:t xml:space="preserve">La cifras presentadas en el estado de situación financiera al mes de </w:t>
      </w:r>
      <w:r w:rsidR="00695713">
        <w:rPr>
          <w:rFonts w:ascii="Myriad Pro" w:hAnsi="Myriad Pro"/>
          <w:bCs/>
          <w:color w:val="000000"/>
          <w:sz w:val="20"/>
          <w:szCs w:val="20"/>
        </w:rPr>
        <w:t>Diciembre</w:t>
      </w:r>
      <w:r>
        <w:rPr>
          <w:rFonts w:ascii="Myriad Pro" w:hAnsi="Myriad Pro"/>
          <w:bCs/>
          <w:color w:val="000000"/>
          <w:sz w:val="20"/>
          <w:szCs w:val="20"/>
        </w:rPr>
        <w:t xml:space="preserve"> de </w:t>
      </w:r>
      <w:r w:rsidR="00A5511F">
        <w:rPr>
          <w:rFonts w:ascii="Myriad Pro" w:hAnsi="Myriad Pro"/>
          <w:bCs/>
          <w:color w:val="000000"/>
          <w:sz w:val="20"/>
          <w:szCs w:val="20"/>
        </w:rPr>
        <w:t>2020</w:t>
      </w:r>
      <w:r>
        <w:rPr>
          <w:rFonts w:ascii="Myriad Pro" w:hAnsi="Myriad Pro"/>
          <w:bCs/>
          <w:color w:val="000000"/>
          <w:sz w:val="20"/>
          <w:szCs w:val="20"/>
        </w:rPr>
        <w:t xml:space="preserve">, no se tiene la </w:t>
      </w:r>
      <w:r w:rsidR="0075222C">
        <w:rPr>
          <w:rFonts w:ascii="Myriad Pro" w:hAnsi="Myriad Pro"/>
          <w:bCs/>
          <w:color w:val="000000"/>
          <w:sz w:val="20"/>
          <w:szCs w:val="20"/>
        </w:rPr>
        <w:t xml:space="preserve">total </w:t>
      </w:r>
      <w:r>
        <w:rPr>
          <w:rFonts w:ascii="Myriad Pro" w:hAnsi="Myriad Pro"/>
          <w:bCs/>
          <w:color w:val="000000"/>
          <w:sz w:val="20"/>
          <w:szCs w:val="20"/>
        </w:rPr>
        <w:t>certeza que presente</w:t>
      </w:r>
      <w:r w:rsidR="005152D8">
        <w:rPr>
          <w:rFonts w:ascii="Myriad Pro" w:hAnsi="Myriad Pro"/>
          <w:bCs/>
          <w:color w:val="000000"/>
          <w:sz w:val="20"/>
          <w:szCs w:val="20"/>
        </w:rPr>
        <w:t>n</w:t>
      </w:r>
      <w:r>
        <w:rPr>
          <w:rFonts w:ascii="Myriad Pro" w:hAnsi="Myriad Pro"/>
          <w:bCs/>
          <w:color w:val="000000"/>
          <w:sz w:val="20"/>
          <w:szCs w:val="20"/>
        </w:rPr>
        <w:t xml:space="preserve"> con veracidad la información financiera de la Comisión de Ferias, Exposiciones y Eventos del Estado de Michoacán, ya que al momento de iniciar la liquidación de la misma y hasta la fecha no se </w:t>
      </w:r>
      <w:r w:rsidR="0075222C">
        <w:rPr>
          <w:rFonts w:ascii="Myriad Pro" w:hAnsi="Myriad Pro"/>
          <w:bCs/>
          <w:color w:val="000000"/>
          <w:sz w:val="20"/>
          <w:szCs w:val="20"/>
        </w:rPr>
        <w:t>ha contado con la totalidad de la documentación contable y financiera que de soporte a dichas cifras.</w:t>
      </w:r>
    </w:p>
    <w:p w:rsidR="006A41D9" w:rsidRDefault="006A41D9" w:rsidP="006A41D9">
      <w:pPr>
        <w:ind w:right="49"/>
        <w:jc w:val="both"/>
        <w:rPr>
          <w:rFonts w:ascii="Myriad Pro" w:hAnsi="Myriad Pro"/>
          <w:bCs/>
          <w:color w:val="000000"/>
          <w:sz w:val="20"/>
          <w:szCs w:val="20"/>
        </w:rPr>
      </w:pPr>
    </w:p>
    <w:p w:rsidR="006A41D9" w:rsidRDefault="005152D8" w:rsidP="006A41D9">
      <w:pPr>
        <w:ind w:left="-284" w:right="49"/>
        <w:jc w:val="both"/>
        <w:rPr>
          <w:rFonts w:ascii="Myriad Pro" w:hAnsi="Myriad Pro"/>
          <w:bCs/>
          <w:color w:val="000000"/>
          <w:sz w:val="20"/>
          <w:szCs w:val="20"/>
        </w:rPr>
      </w:pPr>
      <w:r>
        <w:rPr>
          <w:rFonts w:ascii="Myriad Pro" w:hAnsi="Myriad Pro"/>
          <w:bCs/>
          <w:color w:val="000000"/>
          <w:sz w:val="20"/>
          <w:szCs w:val="20"/>
        </w:rPr>
        <w:t>Se solicitó</w:t>
      </w:r>
      <w:r w:rsidR="006A41D9">
        <w:rPr>
          <w:rFonts w:ascii="Myriad Pro" w:hAnsi="Myriad Pro"/>
          <w:bCs/>
          <w:color w:val="000000"/>
          <w:sz w:val="20"/>
          <w:szCs w:val="20"/>
        </w:rPr>
        <w:t xml:space="preserve"> a la Secretaria de Contraloría, se lleve a cabo una auditoría Externa para que se determine y Emitan Las Recomendaciones que se harán al respecto, según el oficio O.S./433/2017 de fecha 13 de Septiembre de 2017.</w:t>
      </w:r>
    </w:p>
    <w:p w:rsidR="006A41D9" w:rsidRDefault="006A41D9" w:rsidP="006A41D9">
      <w:pPr>
        <w:ind w:right="49"/>
        <w:jc w:val="both"/>
        <w:rPr>
          <w:rFonts w:ascii="Myriad Pro" w:hAnsi="Myriad Pro"/>
          <w:bCs/>
          <w:color w:val="000000"/>
          <w:sz w:val="20"/>
          <w:szCs w:val="20"/>
        </w:rPr>
      </w:pPr>
    </w:p>
    <w:p w:rsidR="006A41D9" w:rsidRPr="008200FE" w:rsidRDefault="006A41D9" w:rsidP="008200FE">
      <w:pPr>
        <w:ind w:left="-284" w:right="49"/>
        <w:jc w:val="both"/>
        <w:rPr>
          <w:rFonts w:ascii="Myriad Pro" w:hAnsi="Myriad Pro"/>
          <w:b/>
          <w:bCs/>
          <w:color w:val="000000"/>
          <w:sz w:val="20"/>
          <w:szCs w:val="20"/>
        </w:rPr>
      </w:pPr>
      <w:r>
        <w:rPr>
          <w:rFonts w:ascii="Myriad Pro" w:hAnsi="Myriad Pro"/>
          <w:b/>
          <w:bCs/>
          <w:color w:val="000000"/>
          <w:sz w:val="20"/>
          <w:szCs w:val="20"/>
        </w:rPr>
        <w:t xml:space="preserve">Efectivo y equivalentes.- </w:t>
      </w:r>
      <w:r>
        <w:rPr>
          <w:rFonts w:ascii="Myriad Pro" w:hAnsi="Myriad Pro"/>
          <w:bCs/>
          <w:color w:val="000000"/>
          <w:sz w:val="20"/>
          <w:szCs w:val="20"/>
        </w:rPr>
        <w:t xml:space="preserve">se presenta en el estado de situación Financiera, un saldo </w:t>
      </w:r>
      <w:r w:rsidR="005152D8">
        <w:rPr>
          <w:rFonts w:ascii="Myriad Pro" w:hAnsi="Myriad Pro"/>
          <w:bCs/>
          <w:color w:val="000000"/>
          <w:sz w:val="20"/>
          <w:szCs w:val="20"/>
        </w:rPr>
        <w:t xml:space="preserve">en bancos </w:t>
      </w:r>
      <w:r>
        <w:rPr>
          <w:rFonts w:ascii="Myriad Pro" w:hAnsi="Myriad Pro"/>
          <w:bCs/>
          <w:color w:val="000000"/>
          <w:sz w:val="20"/>
          <w:szCs w:val="20"/>
        </w:rPr>
        <w:t xml:space="preserve">por la cantidad </w:t>
      </w:r>
      <w:r w:rsidR="00695713">
        <w:rPr>
          <w:rFonts w:ascii="Myriad Pro" w:hAnsi="Myriad Pro"/>
          <w:bCs/>
          <w:color w:val="000000"/>
          <w:sz w:val="20"/>
          <w:szCs w:val="20"/>
        </w:rPr>
        <w:t>-</w:t>
      </w:r>
      <w:r w:rsidR="00AE2D49">
        <w:rPr>
          <w:rFonts w:eastAsiaTheme="minorHAnsi"/>
          <w:b/>
          <w:sz w:val="20"/>
          <w:szCs w:val="20"/>
          <w:lang w:eastAsia="en-US"/>
        </w:rPr>
        <w:t>$</w:t>
      </w:r>
      <w:r w:rsidR="00695713">
        <w:rPr>
          <w:rFonts w:eastAsiaTheme="minorHAnsi"/>
          <w:b/>
          <w:sz w:val="20"/>
          <w:szCs w:val="20"/>
          <w:lang w:eastAsia="en-US"/>
        </w:rPr>
        <w:t>10,572.18</w:t>
      </w:r>
      <w:r w:rsidR="00CD26A3">
        <w:rPr>
          <w:rFonts w:ascii="Myriad Pro" w:hAnsi="Myriad Pro"/>
          <w:bCs/>
          <w:color w:val="000000"/>
          <w:sz w:val="20"/>
          <w:szCs w:val="20"/>
        </w:rPr>
        <w:t xml:space="preserve"> </w:t>
      </w:r>
      <w:r w:rsidR="00AE2D49">
        <w:rPr>
          <w:rFonts w:ascii="Myriad Pro" w:hAnsi="Myriad Pro"/>
          <w:bCs/>
          <w:color w:val="000000"/>
          <w:sz w:val="20"/>
          <w:szCs w:val="20"/>
        </w:rPr>
        <w:t>(</w:t>
      </w:r>
      <w:r w:rsidR="00695713">
        <w:rPr>
          <w:rFonts w:ascii="Myriad Pro" w:hAnsi="Myriad Pro"/>
          <w:bCs/>
          <w:color w:val="000000"/>
          <w:sz w:val="20"/>
          <w:szCs w:val="20"/>
        </w:rPr>
        <w:t xml:space="preserve">menos diez mil quinientos setenta y </w:t>
      </w:r>
      <w:r w:rsidR="00973132">
        <w:rPr>
          <w:rFonts w:ascii="Myriad Pro" w:hAnsi="Myriad Pro"/>
          <w:bCs/>
          <w:color w:val="000000"/>
          <w:sz w:val="20"/>
          <w:szCs w:val="20"/>
        </w:rPr>
        <w:t>dos</w:t>
      </w:r>
      <w:r w:rsidR="00443DF5">
        <w:rPr>
          <w:rFonts w:ascii="Myriad Pro" w:hAnsi="Myriad Pro"/>
          <w:bCs/>
          <w:color w:val="000000"/>
          <w:sz w:val="20"/>
          <w:szCs w:val="20"/>
        </w:rPr>
        <w:t xml:space="preserve"> </w:t>
      </w:r>
      <w:r w:rsidR="00307F2A">
        <w:rPr>
          <w:rFonts w:ascii="Myriad Pro" w:hAnsi="Myriad Pro"/>
          <w:bCs/>
          <w:color w:val="000000"/>
          <w:sz w:val="20"/>
          <w:szCs w:val="20"/>
        </w:rPr>
        <w:t xml:space="preserve">pesos </w:t>
      </w:r>
      <w:r w:rsidR="00695713">
        <w:rPr>
          <w:rFonts w:ascii="Myriad Pro" w:hAnsi="Myriad Pro"/>
          <w:bCs/>
          <w:color w:val="000000"/>
          <w:sz w:val="20"/>
          <w:szCs w:val="20"/>
        </w:rPr>
        <w:t>18</w:t>
      </w:r>
      <w:r>
        <w:rPr>
          <w:rFonts w:ascii="Myriad Pro" w:hAnsi="Myriad Pro"/>
          <w:bCs/>
          <w:color w:val="000000"/>
          <w:sz w:val="20"/>
          <w:szCs w:val="20"/>
        </w:rPr>
        <w:t xml:space="preserve">/100 m.n.), </w:t>
      </w:r>
      <w:r w:rsidR="00B97BAF">
        <w:rPr>
          <w:rFonts w:ascii="Myriad Pro" w:hAnsi="Myriad Pro"/>
          <w:bCs/>
          <w:color w:val="000000"/>
          <w:sz w:val="20"/>
          <w:szCs w:val="20"/>
        </w:rPr>
        <w:t>el cual está verificado con los estados de cuenta de las distintas cuentas bancarias</w:t>
      </w:r>
      <w:r w:rsidR="00695713">
        <w:rPr>
          <w:rFonts w:ascii="Myriad Pro" w:hAnsi="Myriad Pro"/>
          <w:bCs/>
          <w:color w:val="000000"/>
          <w:sz w:val="20"/>
          <w:szCs w:val="20"/>
        </w:rPr>
        <w:t xml:space="preserve">, el saldo en rojo es </w:t>
      </w:r>
      <w:r w:rsidR="00EB55AC">
        <w:rPr>
          <w:rFonts w:ascii="Myriad Pro" w:hAnsi="Myriad Pro"/>
          <w:bCs/>
          <w:color w:val="000000"/>
          <w:sz w:val="20"/>
          <w:szCs w:val="20"/>
        </w:rPr>
        <w:t>originado</w:t>
      </w:r>
      <w:r w:rsidR="00695713">
        <w:rPr>
          <w:rFonts w:ascii="Myriad Pro" w:hAnsi="Myriad Pro"/>
          <w:bCs/>
          <w:color w:val="000000"/>
          <w:sz w:val="20"/>
          <w:szCs w:val="20"/>
        </w:rPr>
        <w:t xml:space="preserve"> por un cheque que se encuentra pendiente de cobro y a que el banco canceló la cuenta bancaria de Banamex de liquidación y se encuentra a disposición el saldo de $ 83,988.36 en un cheque de caja.</w:t>
      </w:r>
    </w:p>
    <w:p w:rsidR="006A41D9" w:rsidRDefault="006A41D9" w:rsidP="006A41D9">
      <w:pPr>
        <w:ind w:right="49"/>
        <w:jc w:val="both"/>
        <w:rPr>
          <w:rFonts w:ascii="Myriad Pro" w:hAnsi="Myriad Pro"/>
          <w:b/>
          <w:bCs/>
          <w:color w:val="000000"/>
          <w:sz w:val="20"/>
          <w:szCs w:val="20"/>
        </w:rPr>
      </w:pPr>
    </w:p>
    <w:p w:rsidR="006A41D9" w:rsidRDefault="006A41D9" w:rsidP="006A41D9">
      <w:pPr>
        <w:ind w:left="-284" w:right="49"/>
        <w:jc w:val="both"/>
        <w:rPr>
          <w:rFonts w:ascii="Myriad Pro" w:hAnsi="Myriad Pro"/>
          <w:bCs/>
          <w:color w:val="000000"/>
          <w:sz w:val="20"/>
          <w:szCs w:val="20"/>
        </w:rPr>
      </w:pPr>
      <w:r>
        <w:rPr>
          <w:rFonts w:ascii="Myriad Pro" w:hAnsi="Myriad Pro"/>
          <w:b/>
          <w:bCs/>
          <w:color w:val="000000"/>
          <w:sz w:val="20"/>
          <w:szCs w:val="20"/>
        </w:rPr>
        <w:t xml:space="preserve">Derechos a recibir, efectivo o equivalentes.- </w:t>
      </w:r>
      <w:r>
        <w:rPr>
          <w:rFonts w:ascii="Myriad Pro" w:hAnsi="Myriad Pro"/>
          <w:bCs/>
          <w:color w:val="000000"/>
          <w:sz w:val="20"/>
          <w:szCs w:val="20"/>
        </w:rPr>
        <w:t xml:space="preserve">la cuenta presenta un saldo de </w:t>
      </w:r>
      <w:r w:rsidR="00C76B79">
        <w:rPr>
          <w:rFonts w:ascii="Myriad Pro" w:hAnsi="Myriad Pro"/>
          <w:b/>
          <w:bCs/>
          <w:color w:val="000000"/>
          <w:sz w:val="20"/>
          <w:szCs w:val="20"/>
        </w:rPr>
        <w:t>$</w:t>
      </w:r>
      <w:r w:rsidR="00D465CA">
        <w:rPr>
          <w:rFonts w:ascii="Myriad Pro" w:hAnsi="Myriad Pro"/>
          <w:b/>
          <w:bCs/>
          <w:color w:val="000000"/>
          <w:sz w:val="20"/>
          <w:szCs w:val="20"/>
        </w:rPr>
        <w:t xml:space="preserve"> 34</w:t>
      </w:r>
      <w:r w:rsidR="00BA2444">
        <w:rPr>
          <w:rFonts w:ascii="Myriad Pro" w:hAnsi="Myriad Pro"/>
          <w:b/>
          <w:bCs/>
          <w:color w:val="000000"/>
          <w:sz w:val="20"/>
          <w:szCs w:val="20"/>
        </w:rPr>
        <w:t>’</w:t>
      </w:r>
      <w:r w:rsidR="0064577B">
        <w:rPr>
          <w:rFonts w:ascii="Myriad Pro" w:hAnsi="Myriad Pro"/>
          <w:b/>
          <w:bCs/>
          <w:color w:val="000000"/>
          <w:sz w:val="20"/>
          <w:szCs w:val="20"/>
        </w:rPr>
        <w:t>7</w:t>
      </w:r>
      <w:r w:rsidR="00E1013D">
        <w:rPr>
          <w:rFonts w:ascii="Myriad Pro" w:hAnsi="Myriad Pro"/>
          <w:b/>
          <w:bCs/>
          <w:color w:val="000000"/>
          <w:sz w:val="20"/>
          <w:szCs w:val="20"/>
        </w:rPr>
        <w:t>98,075.60</w:t>
      </w:r>
      <w:r>
        <w:rPr>
          <w:rFonts w:ascii="Myriad Pro" w:hAnsi="Myriad Pro"/>
          <w:bCs/>
          <w:color w:val="000000"/>
          <w:sz w:val="20"/>
          <w:szCs w:val="20"/>
        </w:rPr>
        <w:t xml:space="preserve"> </w:t>
      </w:r>
      <w:r w:rsidR="00C76B79">
        <w:rPr>
          <w:rFonts w:ascii="Myriad Pro" w:hAnsi="Myriad Pro"/>
          <w:bCs/>
          <w:color w:val="000000"/>
          <w:sz w:val="20"/>
          <w:szCs w:val="20"/>
        </w:rPr>
        <w:t xml:space="preserve"> (treinta y </w:t>
      </w:r>
      <w:r w:rsidR="005152D8">
        <w:rPr>
          <w:rFonts w:ascii="Myriad Pro" w:hAnsi="Myriad Pro"/>
          <w:bCs/>
          <w:color w:val="000000"/>
          <w:sz w:val="20"/>
          <w:szCs w:val="20"/>
        </w:rPr>
        <w:t>cuatro</w:t>
      </w:r>
      <w:r w:rsidR="00855986">
        <w:rPr>
          <w:rFonts w:ascii="Myriad Pro" w:hAnsi="Myriad Pro"/>
          <w:bCs/>
          <w:color w:val="000000"/>
          <w:sz w:val="20"/>
          <w:szCs w:val="20"/>
        </w:rPr>
        <w:t xml:space="preserve"> millones </w:t>
      </w:r>
      <w:r w:rsidR="0064577B">
        <w:rPr>
          <w:rFonts w:ascii="Myriad Pro" w:hAnsi="Myriad Pro"/>
          <w:bCs/>
          <w:color w:val="000000"/>
          <w:sz w:val="20"/>
          <w:szCs w:val="20"/>
        </w:rPr>
        <w:t xml:space="preserve">setecientos </w:t>
      </w:r>
      <w:r w:rsidR="00E1013D">
        <w:rPr>
          <w:rFonts w:ascii="Myriad Pro" w:hAnsi="Myriad Pro"/>
          <w:bCs/>
          <w:color w:val="000000"/>
          <w:sz w:val="20"/>
          <w:szCs w:val="20"/>
        </w:rPr>
        <w:t>noventa y ocho mil setenta y cinco pesos 60</w:t>
      </w:r>
      <w:bookmarkStart w:id="0" w:name="_GoBack"/>
      <w:bookmarkEnd w:id="0"/>
      <w:r>
        <w:rPr>
          <w:rFonts w:ascii="Myriad Pro" w:hAnsi="Myriad Pro"/>
          <w:bCs/>
          <w:color w:val="000000"/>
          <w:sz w:val="20"/>
          <w:szCs w:val="20"/>
        </w:rPr>
        <w:t xml:space="preserve">/100 m.n.) por recursos pendientes de recuperar, los cuales no se tiene la certeza por no contar con un soporte que respalde el importe y no se sabe desde cuando  </w:t>
      </w:r>
      <w:r w:rsidR="00696C7A">
        <w:rPr>
          <w:rFonts w:ascii="Myriad Pro" w:hAnsi="Myriad Pro"/>
          <w:bCs/>
          <w:color w:val="000000"/>
          <w:sz w:val="20"/>
          <w:szCs w:val="20"/>
        </w:rPr>
        <w:t xml:space="preserve">provengan los saldos para considerarla vigente </w:t>
      </w:r>
      <w:r>
        <w:rPr>
          <w:rFonts w:ascii="Myriad Pro" w:hAnsi="Myriad Pro"/>
          <w:bCs/>
          <w:color w:val="000000"/>
          <w:sz w:val="20"/>
          <w:szCs w:val="20"/>
        </w:rPr>
        <w:t xml:space="preserve"> o</w:t>
      </w:r>
      <w:r w:rsidR="00696C7A">
        <w:rPr>
          <w:rFonts w:ascii="Myriad Pro" w:hAnsi="Myriad Pro"/>
          <w:bCs/>
          <w:color w:val="000000"/>
          <w:sz w:val="20"/>
          <w:szCs w:val="20"/>
        </w:rPr>
        <w:t xml:space="preserve"> ponerle  el </w:t>
      </w:r>
      <w:r>
        <w:rPr>
          <w:rFonts w:ascii="Myriad Pro" w:hAnsi="Myriad Pro"/>
          <w:bCs/>
          <w:color w:val="000000"/>
          <w:sz w:val="20"/>
          <w:szCs w:val="20"/>
        </w:rPr>
        <w:t xml:space="preserve"> status de  incobrable</w:t>
      </w:r>
    </w:p>
    <w:p w:rsidR="006A41D9" w:rsidRDefault="006A41D9" w:rsidP="006A41D9">
      <w:pPr>
        <w:ind w:right="49"/>
        <w:jc w:val="both"/>
        <w:rPr>
          <w:rFonts w:ascii="Myriad Pro" w:hAnsi="Myriad Pro"/>
          <w:b/>
          <w:bCs/>
          <w:color w:val="000000"/>
          <w:sz w:val="20"/>
          <w:szCs w:val="20"/>
        </w:rPr>
      </w:pPr>
    </w:p>
    <w:p w:rsidR="006A41D9" w:rsidRDefault="006A41D9" w:rsidP="006A41D9">
      <w:pPr>
        <w:ind w:left="-284" w:right="49"/>
        <w:jc w:val="both"/>
        <w:rPr>
          <w:rFonts w:ascii="Myriad Pro" w:hAnsi="Myriad Pro"/>
          <w:bCs/>
          <w:color w:val="000000"/>
          <w:sz w:val="20"/>
          <w:szCs w:val="20"/>
        </w:rPr>
      </w:pPr>
      <w:r>
        <w:rPr>
          <w:rFonts w:ascii="Myriad Pro" w:hAnsi="Myriad Pro"/>
          <w:b/>
          <w:bCs/>
          <w:color w:val="000000"/>
          <w:sz w:val="20"/>
          <w:szCs w:val="20"/>
        </w:rPr>
        <w:t xml:space="preserve">Derechos a recibir bienes o servicios.- </w:t>
      </w:r>
      <w:r>
        <w:rPr>
          <w:rFonts w:ascii="Myriad Pro" w:hAnsi="Myriad Pro"/>
          <w:bCs/>
          <w:color w:val="000000"/>
          <w:sz w:val="20"/>
          <w:szCs w:val="20"/>
        </w:rPr>
        <w:t>la cuenta present</w:t>
      </w:r>
      <w:r w:rsidR="00696C7A">
        <w:rPr>
          <w:rFonts w:ascii="Myriad Pro" w:hAnsi="Myriad Pro"/>
          <w:bCs/>
          <w:color w:val="000000"/>
          <w:sz w:val="20"/>
          <w:szCs w:val="20"/>
        </w:rPr>
        <w:t>a</w:t>
      </w:r>
      <w:r>
        <w:rPr>
          <w:rFonts w:ascii="Myriad Pro" w:hAnsi="Myriad Pro"/>
          <w:bCs/>
          <w:color w:val="000000"/>
          <w:sz w:val="20"/>
          <w:szCs w:val="20"/>
        </w:rPr>
        <w:t xml:space="preserve"> un saldo </w:t>
      </w:r>
      <w:r w:rsidRPr="00495FFF">
        <w:rPr>
          <w:rFonts w:ascii="Myriad Pro" w:hAnsi="Myriad Pro"/>
          <w:b/>
          <w:bCs/>
          <w:color w:val="000000"/>
          <w:sz w:val="20"/>
          <w:szCs w:val="20"/>
        </w:rPr>
        <w:t>$127,</w:t>
      </w:r>
      <w:r w:rsidR="005152D8">
        <w:rPr>
          <w:rFonts w:ascii="Myriad Pro" w:hAnsi="Myriad Pro"/>
          <w:b/>
          <w:bCs/>
          <w:color w:val="000000"/>
          <w:sz w:val="20"/>
          <w:szCs w:val="20"/>
        </w:rPr>
        <w:t>498</w:t>
      </w:r>
      <w:r w:rsidRPr="00495FFF">
        <w:rPr>
          <w:rFonts w:ascii="Myriad Pro" w:hAnsi="Myriad Pro"/>
          <w:b/>
          <w:bCs/>
          <w:color w:val="000000"/>
          <w:sz w:val="20"/>
          <w:szCs w:val="20"/>
        </w:rPr>
        <w:t>.50</w:t>
      </w:r>
      <w:r>
        <w:rPr>
          <w:rFonts w:ascii="Myriad Pro" w:hAnsi="Myriad Pro"/>
          <w:bCs/>
          <w:color w:val="000000"/>
          <w:sz w:val="20"/>
          <w:szCs w:val="20"/>
        </w:rPr>
        <w:t xml:space="preserve"> (ciento veintisiete mil </w:t>
      </w:r>
      <w:r w:rsidR="005152D8">
        <w:rPr>
          <w:rFonts w:ascii="Myriad Pro" w:hAnsi="Myriad Pro"/>
          <w:bCs/>
          <w:color w:val="000000"/>
          <w:sz w:val="20"/>
          <w:szCs w:val="20"/>
        </w:rPr>
        <w:t>cuatrocientos noventa y ocho pesos</w:t>
      </w:r>
      <w:r>
        <w:rPr>
          <w:rFonts w:ascii="Myriad Pro" w:hAnsi="Myriad Pro"/>
          <w:bCs/>
          <w:color w:val="000000"/>
          <w:sz w:val="20"/>
          <w:szCs w:val="20"/>
        </w:rPr>
        <w:t xml:space="preserve"> 50/100 m.n.) </w:t>
      </w:r>
      <w:r w:rsidR="00696C7A">
        <w:rPr>
          <w:rFonts w:ascii="Myriad Pro" w:hAnsi="Myriad Pro"/>
          <w:bCs/>
          <w:color w:val="000000"/>
          <w:sz w:val="20"/>
          <w:szCs w:val="20"/>
        </w:rPr>
        <w:t xml:space="preserve">desde el ejercicio </w:t>
      </w:r>
      <w:r>
        <w:rPr>
          <w:rFonts w:ascii="Myriad Pro" w:hAnsi="Myriad Pro"/>
          <w:bCs/>
          <w:color w:val="000000"/>
          <w:sz w:val="20"/>
          <w:szCs w:val="20"/>
        </w:rPr>
        <w:t xml:space="preserve"> 2016</w:t>
      </w:r>
      <w:r w:rsidR="00696C7A">
        <w:rPr>
          <w:rFonts w:ascii="Myriad Pro" w:hAnsi="Myriad Pro"/>
          <w:bCs/>
          <w:color w:val="000000"/>
          <w:sz w:val="20"/>
          <w:szCs w:val="20"/>
        </w:rPr>
        <w:t>.</w:t>
      </w:r>
    </w:p>
    <w:p w:rsidR="006A41D9" w:rsidRDefault="006A41D9" w:rsidP="006A41D9">
      <w:pPr>
        <w:ind w:right="49"/>
        <w:jc w:val="both"/>
        <w:rPr>
          <w:rFonts w:ascii="Myriad Pro" w:hAnsi="Myriad Pro"/>
          <w:bCs/>
          <w:color w:val="000000"/>
          <w:sz w:val="20"/>
          <w:szCs w:val="20"/>
        </w:rPr>
      </w:pPr>
    </w:p>
    <w:p w:rsidR="006A41D9" w:rsidRDefault="006A41D9" w:rsidP="006A41D9">
      <w:pPr>
        <w:ind w:left="-284" w:right="49"/>
        <w:jc w:val="both"/>
        <w:rPr>
          <w:rFonts w:ascii="Myriad Pro" w:hAnsi="Myriad Pro"/>
          <w:bCs/>
          <w:color w:val="000000"/>
          <w:sz w:val="20"/>
          <w:szCs w:val="20"/>
        </w:rPr>
      </w:pPr>
      <w:r>
        <w:rPr>
          <w:rFonts w:ascii="Myriad Pro" w:hAnsi="Myriad Pro"/>
          <w:b/>
          <w:bCs/>
          <w:color w:val="000000"/>
          <w:sz w:val="20"/>
          <w:szCs w:val="20"/>
        </w:rPr>
        <w:t xml:space="preserve">Derechos a recibir </w:t>
      </w:r>
      <w:r w:rsidR="00696C7A">
        <w:rPr>
          <w:rFonts w:ascii="Myriad Pro" w:hAnsi="Myriad Pro"/>
          <w:b/>
          <w:bCs/>
          <w:color w:val="000000"/>
          <w:sz w:val="20"/>
          <w:szCs w:val="20"/>
        </w:rPr>
        <w:t xml:space="preserve">efectivo o equivalentes </w:t>
      </w:r>
      <w:r>
        <w:rPr>
          <w:rFonts w:ascii="Myriad Pro" w:hAnsi="Myriad Pro"/>
          <w:b/>
          <w:bCs/>
          <w:color w:val="000000"/>
          <w:sz w:val="20"/>
          <w:szCs w:val="20"/>
        </w:rPr>
        <w:t xml:space="preserve">a Largo Plazo.- </w:t>
      </w:r>
      <w:r>
        <w:rPr>
          <w:rFonts w:ascii="Myriad Pro" w:hAnsi="Myriad Pro"/>
          <w:bCs/>
          <w:color w:val="000000"/>
          <w:sz w:val="20"/>
          <w:szCs w:val="20"/>
        </w:rPr>
        <w:t>la cuenta presenta un</w:t>
      </w:r>
      <w:r w:rsidR="00696C7A">
        <w:rPr>
          <w:rFonts w:ascii="Myriad Pro" w:hAnsi="Myriad Pro"/>
          <w:bCs/>
          <w:color w:val="000000"/>
          <w:sz w:val="20"/>
          <w:szCs w:val="20"/>
        </w:rPr>
        <w:t xml:space="preserve"> saldo</w:t>
      </w:r>
      <w:r>
        <w:rPr>
          <w:rFonts w:ascii="Myriad Pro" w:hAnsi="Myriad Pro"/>
          <w:bCs/>
          <w:color w:val="000000"/>
          <w:sz w:val="20"/>
          <w:szCs w:val="20"/>
        </w:rPr>
        <w:t xml:space="preserve"> por la cantidad de $</w:t>
      </w:r>
      <w:r w:rsidR="0070214F">
        <w:rPr>
          <w:rFonts w:ascii="Myriad Pro" w:hAnsi="Myriad Pro"/>
          <w:b/>
          <w:bCs/>
          <w:color w:val="000000"/>
          <w:sz w:val="20"/>
          <w:szCs w:val="20"/>
        </w:rPr>
        <w:t>10</w:t>
      </w:r>
      <w:proofErr w:type="gramStart"/>
      <w:r w:rsidR="0070214F">
        <w:rPr>
          <w:rFonts w:ascii="Myriad Pro" w:hAnsi="Myriad Pro"/>
          <w:b/>
          <w:bCs/>
          <w:color w:val="000000"/>
          <w:sz w:val="20"/>
          <w:szCs w:val="20"/>
        </w:rPr>
        <w:t>,503,382.04</w:t>
      </w:r>
      <w:proofErr w:type="gramEnd"/>
      <w:r>
        <w:rPr>
          <w:rFonts w:ascii="Myriad Pro" w:hAnsi="Myriad Pro"/>
          <w:bCs/>
          <w:color w:val="000000"/>
          <w:sz w:val="20"/>
          <w:szCs w:val="20"/>
        </w:rPr>
        <w:t xml:space="preserve"> (</w:t>
      </w:r>
      <w:r w:rsidR="0070214F">
        <w:rPr>
          <w:rFonts w:ascii="Myriad Pro" w:hAnsi="Myriad Pro"/>
          <w:bCs/>
          <w:color w:val="000000"/>
          <w:sz w:val="20"/>
          <w:szCs w:val="20"/>
        </w:rPr>
        <w:t>Diez</w:t>
      </w:r>
      <w:r>
        <w:rPr>
          <w:rFonts w:ascii="Myriad Pro" w:hAnsi="Myriad Pro"/>
          <w:bCs/>
          <w:color w:val="000000"/>
          <w:sz w:val="20"/>
          <w:szCs w:val="20"/>
        </w:rPr>
        <w:t xml:space="preserve"> Millones quinientos tre</w:t>
      </w:r>
      <w:r w:rsidR="0070214F">
        <w:rPr>
          <w:rFonts w:ascii="Myriad Pro" w:hAnsi="Myriad Pro"/>
          <w:bCs/>
          <w:color w:val="000000"/>
          <w:sz w:val="20"/>
          <w:szCs w:val="20"/>
        </w:rPr>
        <w:t>s</w:t>
      </w:r>
      <w:r>
        <w:rPr>
          <w:rFonts w:ascii="Myriad Pro" w:hAnsi="Myriad Pro"/>
          <w:bCs/>
          <w:color w:val="000000"/>
          <w:sz w:val="20"/>
          <w:szCs w:val="20"/>
        </w:rPr>
        <w:t xml:space="preserve"> mil </w:t>
      </w:r>
      <w:r w:rsidR="0070214F">
        <w:rPr>
          <w:rFonts w:ascii="Myriad Pro" w:hAnsi="Myriad Pro"/>
          <w:bCs/>
          <w:color w:val="000000"/>
          <w:sz w:val="20"/>
          <w:szCs w:val="20"/>
        </w:rPr>
        <w:t>trescientos ochenta y dos</w:t>
      </w:r>
      <w:r w:rsidR="00997E5F">
        <w:rPr>
          <w:rFonts w:ascii="Myriad Pro" w:hAnsi="Myriad Pro"/>
          <w:bCs/>
          <w:color w:val="000000"/>
          <w:sz w:val="20"/>
          <w:szCs w:val="20"/>
        </w:rPr>
        <w:t xml:space="preserve"> pesos </w:t>
      </w:r>
      <w:r w:rsidR="0070214F">
        <w:rPr>
          <w:rFonts w:ascii="Myriad Pro" w:hAnsi="Myriad Pro"/>
          <w:bCs/>
          <w:color w:val="000000"/>
          <w:sz w:val="20"/>
          <w:szCs w:val="20"/>
        </w:rPr>
        <w:t>04</w:t>
      </w:r>
      <w:r>
        <w:rPr>
          <w:rFonts w:ascii="Myriad Pro" w:hAnsi="Myriad Pro"/>
          <w:bCs/>
          <w:color w:val="000000"/>
          <w:sz w:val="20"/>
          <w:szCs w:val="20"/>
        </w:rPr>
        <w:t xml:space="preserve">/100) </w:t>
      </w:r>
      <w:r w:rsidR="00696C7A">
        <w:rPr>
          <w:rFonts w:ascii="Myriad Pro" w:hAnsi="Myriad Pro"/>
          <w:bCs/>
          <w:color w:val="000000"/>
          <w:sz w:val="20"/>
          <w:szCs w:val="20"/>
        </w:rPr>
        <w:t>desde el ejercicio 2016.</w:t>
      </w:r>
    </w:p>
    <w:p w:rsidR="006A41D9" w:rsidRPr="00495FFF" w:rsidRDefault="006A41D9" w:rsidP="006A41D9">
      <w:pPr>
        <w:ind w:right="49"/>
        <w:jc w:val="both"/>
        <w:rPr>
          <w:rFonts w:ascii="Myriad Pro" w:hAnsi="Myriad Pro"/>
          <w:b/>
          <w:bCs/>
          <w:color w:val="000000"/>
          <w:sz w:val="20"/>
          <w:szCs w:val="20"/>
        </w:rPr>
      </w:pPr>
    </w:p>
    <w:p w:rsidR="006A41D9" w:rsidRDefault="006A41D9" w:rsidP="006A41D9">
      <w:pPr>
        <w:ind w:left="-284" w:right="49"/>
        <w:jc w:val="both"/>
        <w:rPr>
          <w:rFonts w:ascii="Myriad Pro" w:hAnsi="Myriad Pro"/>
          <w:bCs/>
          <w:color w:val="000000"/>
          <w:sz w:val="20"/>
          <w:szCs w:val="20"/>
        </w:rPr>
      </w:pPr>
      <w:r>
        <w:rPr>
          <w:rFonts w:ascii="Myriad Pro" w:hAnsi="Myriad Pro"/>
          <w:b/>
          <w:bCs/>
          <w:color w:val="000000"/>
          <w:sz w:val="20"/>
          <w:szCs w:val="20"/>
        </w:rPr>
        <w:t xml:space="preserve">Bienes mueble e inmuebles.- </w:t>
      </w:r>
      <w:r>
        <w:rPr>
          <w:rFonts w:ascii="Myriad Pro" w:hAnsi="Myriad Pro"/>
          <w:bCs/>
          <w:color w:val="000000"/>
          <w:sz w:val="20"/>
          <w:szCs w:val="20"/>
        </w:rPr>
        <w:t xml:space="preserve">presenta un saldo de </w:t>
      </w:r>
      <w:proofErr w:type="spellStart"/>
      <w:r>
        <w:rPr>
          <w:rFonts w:ascii="Myriad Pro" w:hAnsi="Myriad Pro"/>
          <w:bCs/>
          <w:color w:val="000000"/>
          <w:sz w:val="20"/>
          <w:szCs w:val="20"/>
        </w:rPr>
        <w:t>de</w:t>
      </w:r>
      <w:proofErr w:type="spellEnd"/>
      <w:r>
        <w:rPr>
          <w:rFonts w:ascii="Myriad Pro" w:hAnsi="Myriad Pro"/>
          <w:bCs/>
          <w:color w:val="000000"/>
          <w:sz w:val="20"/>
          <w:szCs w:val="20"/>
        </w:rPr>
        <w:t xml:space="preserve"> </w:t>
      </w:r>
      <w:r w:rsidR="00ED31F2">
        <w:rPr>
          <w:rFonts w:ascii="Myriad Pro" w:hAnsi="Myriad Pro"/>
          <w:b/>
          <w:bCs/>
          <w:color w:val="000000"/>
          <w:sz w:val="20"/>
          <w:szCs w:val="20"/>
        </w:rPr>
        <w:t>$ 5’958,044.60</w:t>
      </w:r>
      <w:r>
        <w:rPr>
          <w:rFonts w:ascii="Myriad Pro" w:hAnsi="Myriad Pro"/>
          <w:bCs/>
          <w:color w:val="000000"/>
          <w:sz w:val="20"/>
          <w:szCs w:val="20"/>
        </w:rPr>
        <w:t xml:space="preserve"> (</w:t>
      </w:r>
      <w:r w:rsidR="00ED31F2">
        <w:rPr>
          <w:rFonts w:ascii="Myriad Pro" w:hAnsi="Myriad Pro"/>
          <w:bCs/>
          <w:color w:val="000000"/>
          <w:sz w:val="20"/>
          <w:szCs w:val="20"/>
        </w:rPr>
        <w:t>Cinco millones novecientos cincuenta y ocho mil cuarenta y cuatro pesos 60/</w:t>
      </w:r>
      <w:r>
        <w:rPr>
          <w:rFonts w:ascii="Myriad Pro" w:hAnsi="Myriad Pro"/>
          <w:bCs/>
          <w:color w:val="000000"/>
          <w:sz w:val="20"/>
          <w:szCs w:val="20"/>
        </w:rPr>
        <w:t xml:space="preserve">100 m.n.) de los cuales </w:t>
      </w:r>
      <w:r w:rsidRPr="002B358A">
        <w:rPr>
          <w:rFonts w:ascii="Myriad Pro" w:hAnsi="Myriad Pro"/>
          <w:b/>
          <w:bCs/>
          <w:color w:val="000000"/>
          <w:sz w:val="20"/>
          <w:szCs w:val="20"/>
        </w:rPr>
        <w:t>$ 2´863,390.12</w:t>
      </w:r>
      <w:r>
        <w:rPr>
          <w:rFonts w:ascii="Myriad Pro" w:hAnsi="Myriad Pro"/>
          <w:b/>
          <w:bCs/>
          <w:color w:val="000000"/>
          <w:sz w:val="20"/>
          <w:szCs w:val="20"/>
        </w:rPr>
        <w:t xml:space="preserve"> </w:t>
      </w:r>
      <w:r>
        <w:rPr>
          <w:rFonts w:ascii="Myriad Pro" w:hAnsi="Myriad Pro"/>
          <w:bCs/>
          <w:color w:val="000000"/>
          <w:sz w:val="20"/>
          <w:szCs w:val="20"/>
        </w:rPr>
        <w:t xml:space="preserve">(dos Millones ochocientos sesenta y tres mil trescientos noventa pesos 12/100 m.n.). Correspondientes a bienes Inmuebles y </w:t>
      </w:r>
      <w:r w:rsidR="00ED31F2">
        <w:rPr>
          <w:rFonts w:ascii="Myriad Pro" w:hAnsi="Myriad Pro"/>
          <w:b/>
          <w:bCs/>
          <w:color w:val="000000"/>
          <w:sz w:val="20"/>
          <w:szCs w:val="20"/>
        </w:rPr>
        <w:t>$ 3’094,654.48</w:t>
      </w:r>
      <w:r>
        <w:rPr>
          <w:rFonts w:ascii="Myriad Pro" w:hAnsi="Myriad Pro"/>
          <w:b/>
          <w:bCs/>
          <w:color w:val="000000"/>
          <w:sz w:val="20"/>
          <w:szCs w:val="20"/>
        </w:rPr>
        <w:t xml:space="preserve"> </w:t>
      </w:r>
      <w:r>
        <w:rPr>
          <w:rFonts w:ascii="Myriad Pro" w:hAnsi="Myriad Pro"/>
          <w:bCs/>
          <w:color w:val="000000"/>
          <w:sz w:val="20"/>
          <w:szCs w:val="20"/>
        </w:rPr>
        <w:t>(</w:t>
      </w:r>
      <w:r w:rsidR="00ED31F2">
        <w:rPr>
          <w:rFonts w:ascii="Myriad Pro" w:hAnsi="Myriad Pro"/>
          <w:bCs/>
          <w:color w:val="000000"/>
          <w:sz w:val="20"/>
          <w:szCs w:val="20"/>
        </w:rPr>
        <w:t>tres</w:t>
      </w:r>
      <w:r>
        <w:rPr>
          <w:rFonts w:ascii="Myriad Pro" w:hAnsi="Myriad Pro"/>
          <w:bCs/>
          <w:color w:val="000000"/>
          <w:sz w:val="20"/>
          <w:szCs w:val="20"/>
        </w:rPr>
        <w:t xml:space="preserve"> millones </w:t>
      </w:r>
      <w:r w:rsidR="00ED31F2">
        <w:rPr>
          <w:rFonts w:ascii="Myriad Pro" w:hAnsi="Myriad Pro"/>
          <w:bCs/>
          <w:color w:val="000000"/>
          <w:sz w:val="20"/>
          <w:szCs w:val="20"/>
        </w:rPr>
        <w:t>noventa y cuatro mil</w:t>
      </w:r>
      <w:r w:rsidR="000E153D">
        <w:rPr>
          <w:rFonts w:ascii="Myriad Pro" w:hAnsi="Myriad Pro"/>
          <w:bCs/>
          <w:color w:val="000000"/>
          <w:sz w:val="20"/>
          <w:szCs w:val="20"/>
        </w:rPr>
        <w:t xml:space="preserve"> seiscientos cincuenta y cuatro</w:t>
      </w:r>
      <w:r w:rsidR="00ED31F2">
        <w:rPr>
          <w:rFonts w:ascii="Myriad Pro" w:hAnsi="Myriad Pro"/>
          <w:bCs/>
          <w:color w:val="000000"/>
          <w:sz w:val="20"/>
          <w:szCs w:val="20"/>
        </w:rPr>
        <w:t xml:space="preserve"> </w:t>
      </w:r>
      <w:r>
        <w:rPr>
          <w:rFonts w:ascii="Myriad Pro" w:hAnsi="Myriad Pro"/>
          <w:bCs/>
          <w:color w:val="000000"/>
          <w:sz w:val="20"/>
          <w:szCs w:val="20"/>
        </w:rPr>
        <w:t xml:space="preserve"> pesos </w:t>
      </w:r>
      <w:r w:rsidR="000E153D">
        <w:rPr>
          <w:rFonts w:ascii="Myriad Pro" w:hAnsi="Myriad Pro"/>
          <w:bCs/>
          <w:color w:val="000000"/>
          <w:sz w:val="20"/>
          <w:szCs w:val="20"/>
        </w:rPr>
        <w:t>48</w:t>
      </w:r>
      <w:r>
        <w:rPr>
          <w:rFonts w:ascii="Myriad Pro" w:hAnsi="Myriad Pro"/>
          <w:bCs/>
          <w:color w:val="000000"/>
          <w:sz w:val="20"/>
          <w:szCs w:val="20"/>
        </w:rPr>
        <w:t>/100 m.n.). Que corresponden a bienes muebles con que cuenta la COFEEEM.</w:t>
      </w:r>
      <w:r w:rsidR="00135F17">
        <w:rPr>
          <w:rFonts w:ascii="Myriad Pro" w:hAnsi="Myriad Pro"/>
          <w:bCs/>
          <w:color w:val="000000"/>
          <w:sz w:val="20"/>
          <w:szCs w:val="20"/>
        </w:rPr>
        <w:t xml:space="preserve"> Los cuales provienen desde el ejercicio 2016</w:t>
      </w:r>
      <w:r>
        <w:rPr>
          <w:rFonts w:ascii="Myriad Pro" w:hAnsi="Myriad Pro"/>
          <w:bCs/>
          <w:color w:val="000000"/>
          <w:sz w:val="20"/>
          <w:szCs w:val="20"/>
        </w:rPr>
        <w:t>. Por lo cual no se ha hecho las actualizaciones correspondientes a los bienes e inventarios de la Comisión, al mismo tiempo la Secretaria de Desa</w:t>
      </w:r>
      <w:r w:rsidR="0011351C">
        <w:rPr>
          <w:rFonts w:ascii="Myriad Pro" w:hAnsi="Myriad Pro"/>
          <w:bCs/>
          <w:color w:val="000000"/>
          <w:sz w:val="20"/>
          <w:szCs w:val="20"/>
        </w:rPr>
        <w:t xml:space="preserve">rrollo Económico ha concluido el </w:t>
      </w:r>
      <w:r>
        <w:rPr>
          <w:rFonts w:ascii="Myriad Pro" w:hAnsi="Myriad Pro"/>
          <w:bCs/>
          <w:color w:val="000000"/>
          <w:sz w:val="20"/>
          <w:szCs w:val="20"/>
        </w:rPr>
        <w:t xml:space="preserve"> levantamiento de Inventario en las Instalaciones de la COFEEEM como liquidador de la Comisión, para hacer los ajustes correspondientes y verificarlo con la Dirección de Patrimonio del Estado. Así mismo informo, que los bienes inmuebles son propiedad de Gobierno del Estado, por lo que no se tiene soporte si existe un contrato de comodato que se haya otorgado por parte de la Dirección de Patrimonio.</w:t>
      </w:r>
    </w:p>
    <w:p w:rsidR="006A41D9" w:rsidRDefault="006A41D9" w:rsidP="006A41D9">
      <w:pPr>
        <w:ind w:left="-284" w:right="49"/>
        <w:jc w:val="both"/>
        <w:rPr>
          <w:rFonts w:ascii="Myriad Pro" w:hAnsi="Myriad Pro"/>
          <w:bCs/>
          <w:color w:val="000000"/>
          <w:sz w:val="20"/>
          <w:szCs w:val="20"/>
        </w:rPr>
      </w:pPr>
    </w:p>
    <w:p w:rsidR="006A41D9" w:rsidRDefault="006A41D9" w:rsidP="006A41D9">
      <w:pPr>
        <w:ind w:left="-284" w:right="49"/>
        <w:jc w:val="both"/>
        <w:rPr>
          <w:rFonts w:ascii="Myriad Pro" w:hAnsi="Myriad Pro"/>
          <w:bCs/>
          <w:color w:val="000000"/>
          <w:sz w:val="20"/>
          <w:szCs w:val="20"/>
        </w:rPr>
      </w:pPr>
    </w:p>
    <w:p w:rsidR="006A41D9" w:rsidRDefault="006A41D9" w:rsidP="006A41D9">
      <w:pPr>
        <w:ind w:left="-284" w:right="49"/>
        <w:jc w:val="both"/>
        <w:rPr>
          <w:rFonts w:ascii="Myriad Pro" w:hAnsi="Myriad Pro"/>
          <w:bCs/>
          <w:color w:val="000000"/>
          <w:sz w:val="20"/>
          <w:szCs w:val="20"/>
        </w:rPr>
      </w:pPr>
    </w:p>
    <w:p w:rsidR="006A41D9" w:rsidRDefault="006A41D9" w:rsidP="006A41D9">
      <w:pPr>
        <w:ind w:left="-284" w:right="49"/>
        <w:jc w:val="both"/>
        <w:rPr>
          <w:rFonts w:ascii="Myriad Pro" w:hAnsi="Myriad Pro"/>
          <w:bCs/>
          <w:color w:val="000000"/>
          <w:sz w:val="20"/>
          <w:szCs w:val="20"/>
        </w:rPr>
      </w:pPr>
    </w:p>
    <w:p w:rsidR="006A41D9" w:rsidRDefault="006A41D9" w:rsidP="006A41D9">
      <w:pPr>
        <w:ind w:left="-284" w:right="49"/>
        <w:jc w:val="both"/>
        <w:rPr>
          <w:rFonts w:ascii="Myriad Pro" w:hAnsi="Myriad Pro"/>
          <w:bCs/>
          <w:color w:val="000000"/>
          <w:sz w:val="20"/>
          <w:szCs w:val="20"/>
        </w:rPr>
      </w:pPr>
      <w:r>
        <w:rPr>
          <w:rFonts w:ascii="Myriad Pro" w:hAnsi="Myriad Pro"/>
          <w:b/>
          <w:bCs/>
          <w:color w:val="000000"/>
          <w:sz w:val="20"/>
          <w:szCs w:val="20"/>
        </w:rPr>
        <w:lastRenderedPageBreak/>
        <w:t xml:space="preserve">Activos Intangibles.- </w:t>
      </w:r>
      <w:r>
        <w:rPr>
          <w:rFonts w:ascii="Myriad Pro" w:hAnsi="Myriad Pro"/>
          <w:bCs/>
          <w:color w:val="000000"/>
          <w:sz w:val="20"/>
          <w:szCs w:val="20"/>
        </w:rPr>
        <w:t xml:space="preserve">Corresponden a licencias para uso de software de la comisión y presenta un saldo de </w:t>
      </w:r>
      <w:r w:rsidRPr="00B361ED">
        <w:rPr>
          <w:rFonts w:ascii="Myriad Pro" w:hAnsi="Myriad Pro"/>
          <w:b/>
          <w:bCs/>
          <w:color w:val="000000"/>
          <w:sz w:val="20"/>
          <w:szCs w:val="20"/>
        </w:rPr>
        <w:t xml:space="preserve">$ </w:t>
      </w:r>
      <w:r>
        <w:rPr>
          <w:rFonts w:ascii="Myriad Pro" w:hAnsi="Myriad Pro"/>
          <w:b/>
          <w:bCs/>
          <w:color w:val="000000"/>
          <w:sz w:val="20"/>
          <w:szCs w:val="20"/>
        </w:rPr>
        <w:t xml:space="preserve">29,935.69 </w:t>
      </w:r>
      <w:r>
        <w:rPr>
          <w:rFonts w:ascii="Myriad Pro" w:hAnsi="Myriad Pro"/>
          <w:bCs/>
          <w:color w:val="000000"/>
          <w:sz w:val="20"/>
          <w:szCs w:val="20"/>
        </w:rPr>
        <w:t xml:space="preserve">(veintinueve mil, novecientos treinta y cinco pesos 69/100 m.n.) a esta fecha no se ha llevado a cabo ninguna </w:t>
      </w:r>
      <w:r w:rsidR="00135F17">
        <w:rPr>
          <w:rFonts w:ascii="Myriad Pro" w:hAnsi="Myriad Pro"/>
          <w:bCs/>
          <w:color w:val="000000"/>
          <w:sz w:val="20"/>
          <w:szCs w:val="20"/>
        </w:rPr>
        <w:t>amortización</w:t>
      </w:r>
      <w:r>
        <w:rPr>
          <w:rFonts w:ascii="Myriad Pro" w:hAnsi="Myriad Pro"/>
          <w:bCs/>
          <w:color w:val="000000"/>
          <w:sz w:val="20"/>
          <w:szCs w:val="20"/>
        </w:rPr>
        <w:t xml:space="preserve"> y no se </w:t>
      </w:r>
      <w:r w:rsidR="00135F17">
        <w:rPr>
          <w:rFonts w:ascii="Myriad Pro" w:hAnsi="Myriad Pro"/>
          <w:bCs/>
          <w:color w:val="000000"/>
          <w:sz w:val="20"/>
          <w:szCs w:val="20"/>
        </w:rPr>
        <w:t>cuenta la documentación que soporte de cuándo se efectuaron las</w:t>
      </w:r>
      <w:r>
        <w:rPr>
          <w:rFonts w:ascii="Myriad Pro" w:hAnsi="Myriad Pro"/>
          <w:bCs/>
          <w:color w:val="000000"/>
          <w:sz w:val="20"/>
          <w:szCs w:val="20"/>
        </w:rPr>
        <w:t xml:space="preserve"> compra</w:t>
      </w:r>
      <w:r w:rsidR="00135F17">
        <w:rPr>
          <w:rFonts w:ascii="Myriad Pro" w:hAnsi="Myriad Pro"/>
          <w:bCs/>
          <w:color w:val="000000"/>
          <w:sz w:val="20"/>
          <w:szCs w:val="20"/>
        </w:rPr>
        <w:t>s</w:t>
      </w:r>
      <w:r>
        <w:rPr>
          <w:rFonts w:ascii="Myriad Pro" w:hAnsi="Myriad Pro"/>
          <w:bCs/>
          <w:color w:val="000000"/>
          <w:sz w:val="20"/>
          <w:szCs w:val="20"/>
        </w:rPr>
        <w:t xml:space="preserve"> para poder </w:t>
      </w:r>
      <w:r w:rsidR="00135F17">
        <w:rPr>
          <w:rFonts w:ascii="Myriad Pro" w:hAnsi="Myriad Pro"/>
          <w:bCs/>
          <w:color w:val="000000"/>
          <w:sz w:val="20"/>
          <w:szCs w:val="20"/>
        </w:rPr>
        <w:t xml:space="preserve">aplicar la amortizaciones </w:t>
      </w:r>
      <w:r>
        <w:rPr>
          <w:rFonts w:ascii="Myriad Pro" w:hAnsi="Myriad Pro"/>
          <w:bCs/>
          <w:color w:val="000000"/>
          <w:sz w:val="20"/>
          <w:szCs w:val="20"/>
        </w:rPr>
        <w:t xml:space="preserve"> correspondiente</w:t>
      </w:r>
      <w:r w:rsidR="00135F17">
        <w:rPr>
          <w:rFonts w:ascii="Myriad Pro" w:hAnsi="Myriad Pro"/>
          <w:bCs/>
          <w:color w:val="000000"/>
          <w:sz w:val="20"/>
          <w:szCs w:val="20"/>
        </w:rPr>
        <w:t>s</w:t>
      </w:r>
      <w:r>
        <w:rPr>
          <w:rFonts w:ascii="Myriad Pro" w:hAnsi="Myriad Pro"/>
          <w:bCs/>
          <w:color w:val="000000"/>
          <w:sz w:val="20"/>
          <w:szCs w:val="20"/>
        </w:rPr>
        <w:t>.</w:t>
      </w:r>
    </w:p>
    <w:p w:rsidR="006A41D9" w:rsidRDefault="006A41D9" w:rsidP="006A41D9">
      <w:pPr>
        <w:ind w:left="-284" w:right="49"/>
        <w:jc w:val="both"/>
        <w:rPr>
          <w:rFonts w:ascii="Myriad Pro" w:hAnsi="Myriad Pro"/>
          <w:bCs/>
          <w:color w:val="000000"/>
          <w:sz w:val="20"/>
          <w:szCs w:val="20"/>
        </w:rPr>
      </w:pPr>
    </w:p>
    <w:p w:rsidR="006A41D9" w:rsidRDefault="006A41D9" w:rsidP="006A41D9">
      <w:pPr>
        <w:ind w:left="-284" w:right="49"/>
        <w:jc w:val="both"/>
        <w:rPr>
          <w:rFonts w:ascii="Myriad Pro" w:hAnsi="Myriad Pro"/>
          <w:bCs/>
          <w:color w:val="000000"/>
          <w:sz w:val="20"/>
          <w:szCs w:val="20"/>
        </w:rPr>
      </w:pPr>
      <w:r>
        <w:rPr>
          <w:rFonts w:ascii="Myriad Pro" w:hAnsi="Myriad Pro"/>
          <w:b/>
          <w:bCs/>
          <w:color w:val="000000"/>
          <w:sz w:val="20"/>
          <w:szCs w:val="20"/>
        </w:rPr>
        <w:t xml:space="preserve">Cuentas por pagar y documentos por pagar a corto plazo.- </w:t>
      </w:r>
      <w:r>
        <w:rPr>
          <w:rFonts w:ascii="Myriad Pro" w:hAnsi="Myriad Pro"/>
          <w:bCs/>
          <w:color w:val="000000"/>
          <w:sz w:val="20"/>
          <w:szCs w:val="20"/>
        </w:rPr>
        <w:t xml:space="preserve">Estas dos cuentas presentan un saldo por la cantidad de </w:t>
      </w:r>
      <w:r w:rsidR="00862F7C">
        <w:rPr>
          <w:rFonts w:ascii="Myriad Pro" w:hAnsi="Myriad Pro"/>
          <w:b/>
          <w:bCs/>
          <w:color w:val="000000"/>
          <w:sz w:val="20"/>
          <w:szCs w:val="20"/>
        </w:rPr>
        <w:t xml:space="preserve">$ </w:t>
      </w:r>
      <w:r w:rsidR="00751F64">
        <w:rPr>
          <w:rFonts w:ascii="Myriad Pro" w:hAnsi="Myriad Pro"/>
          <w:b/>
          <w:bCs/>
          <w:color w:val="000000"/>
          <w:sz w:val="20"/>
          <w:szCs w:val="20"/>
        </w:rPr>
        <w:t>3</w:t>
      </w:r>
      <w:r w:rsidR="00E215E1">
        <w:rPr>
          <w:rFonts w:ascii="Myriad Pro" w:hAnsi="Myriad Pro"/>
          <w:b/>
          <w:bCs/>
          <w:color w:val="000000"/>
          <w:sz w:val="20"/>
          <w:szCs w:val="20"/>
        </w:rPr>
        <w:t>4</w:t>
      </w:r>
      <w:r w:rsidR="00751F64">
        <w:rPr>
          <w:rFonts w:ascii="Myriad Pro" w:hAnsi="Myriad Pro"/>
          <w:b/>
          <w:bCs/>
          <w:color w:val="000000"/>
          <w:sz w:val="20"/>
          <w:szCs w:val="20"/>
        </w:rPr>
        <w:t>’</w:t>
      </w:r>
      <w:r w:rsidR="00EB55AC">
        <w:rPr>
          <w:rFonts w:ascii="Myriad Pro" w:hAnsi="Myriad Pro"/>
          <w:b/>
          <w:bCs/>
          <w:color w:val="000000"/>
          <w:sz w:val="20"/>
          <w:szCs w:val="20"/>
        </w:rPr>
        <w:t>233,764.45</w:t>
      </w:r>
      <w:r>
        <w:rPr>
          <w:rFonts w:ascii="Myriad Pro" w:hAnsi="Myriad Pro"/>
          <w:b/>
          <w:bCs/>
          <w:color w:val="000000"/>
          <w:sz w:val="20"/>
          <w:szCs w:val="20"/>
        </w:rPr>
        <w:t xml:space="preserve"> </w:t>
      </w:r>
      <w:r w:rsidR="00862F7C">
        <w:rPr>
          <w:rFonts w:ascii="Myriad Pro" w:hAnsi="Myriad Pro"/>
          <w:bCs/>
          <w:color w:val="000000"/>
          <w:sz w:val="20"/>
          <w:szCs w:val="20"/>
        </w:rPr>
        <w:t>(</w:t>
      </w:r>
      <w:r w:rsidR="000C44D9">
        <w:rPr>
          <w:rFonts w:ascii="Myriad Pro" w:hAnsi="Myriad Pro"/>
          <w:bCs/>
          <w:color w:val="000000"/>
          <w:sz w:val="20"/>
          <w:szCs w:val="20"/>
        </w:rPr>
        <w:t xml:space="preserve">treinta y </w:t>
      </w:r>
      <w:r w:rsidR="00E215E1">
        <w:rPr>
          <w:rFonts w:ascii="Myriad Pro" w:hAnsi="Myriad Pro"/>
          <w:bCs/>
          <w:color w:val="000000"/>
          <w:sz w:val="20"/>
          <w:szCs w:val="20"/>
        </w:rPr>
        <w:t>cuatro</w:t>
      </w:r>
      <w:r w:rsidR="00D96950">
        <w:rPr>
          <w:rFonts w:ascii="Myriad Pro" w:hAnsi="Myriad Pro"/>
          <w:bCs/>
          <w:color w:val="000000"/>
          <w:sz w:val="20"/>
          <w:szCs w:val="20"/>
        </w:rPr>
        <w:t xml:space="preserve"> </w:t>
      </w:r>
      <w:r w:rsidR="0060150C">
        <w:rPr>
          <w:rFonts w:ascii="Myriad Pro" w:hAnsi="Myriad Pro"/>
          <w:bCs/>
          <w:color w:val="000000"/>
          <w:sz w:val="20"/>
          <w:szCs w:val="20"/>
        </w:rPr>
        <w:t xml:space="preserve"> </w:t>
      </w:r>
      <w:r w:rsidR="000C44D9">
        <w:rPr>
          <w:rFonts w:ascii="Myriad Pro" w:hAnsi="Myriad Pro"/>
          <w:bCs/>
          <w:color w:val="000000"/>
          <w:sz w:val="20"/>
          <w:szCs w:val="20"/>
        </w:rPr>
        <w:t xml:space="preserve">millones </w:t>
      </w:r>
      <w:r w:rsidR="00A5511F">
        <w:rPr>
          <w:rFonts w:ascii="Myriad Pro" w:hAnsi="Myriad Pro"/>
          <w:bCs/>
          <w:color w:val="000000"/>
          <w:sz w:val="20"/>
          <w:szCs w:val="20"/>
        </w:rPr>
        <w:t xml:space="preserve">doscientos </w:t>
      </w:r>
      <w:r w:rsidR="00EB55AC">
        <w:rPr>
          <w:rFonts w:ascii="Myriad Pro" w:hAnsi="Myriad Pro"/>
          <w:bCs/>
          <w:color w:val="000000"/>
          <w:sz w:val="20"/>
          <w:szCs w:val="20"/>
        </w:rPr>
        <w:t>treinta y tres</w:t>
      </w:r>
      <w:r w:rsidR="0064577B">
        <w:rPr>
          <w:rFonts w:ascii="Myriad Pro" w:hAnsi="Myriad Pro"/>
          <w:bCs/>
          <w:color w:val="000000"/>
          <w:sz w:val="20"/>
          <w:szCs w:val="20"/>
        </w:rPr>
        <w:t xml:space="preserve"> mil </w:t>
      </w:r>
      <w:r w:rsidR="009D1359">
        <w:rPr>
          <w:rFonts w:ascii="Myriad Pro" w:hAnsi="Myriad Pro"/>
          <w:bCs/>
          <w:color w:val="000000"/>
          <w:sz w:val="20"/>
          <w:szCs w:val="20"/>
        </w:rPr>
        <w:t xml:space="preserve">setecientos </w:t>
      </w:r>
      <w:r w:rsidR="00EB55AC">
        <w:rPr>
          <w:rFonts w:ascii="Myriad Pro" w:hAnsi="Myriad Pro"/>
          <w:bCs/>
          <w:color w:val="000000"/>
          <w:sz w:val="20"/>
          <w:szCs w:val="20"/>
        </w:rPr>
        <w:t>sesenta y cuatro</w:t>
      </w:r>
      <w:r w:rsidR="00751F64">
        <w:rPr>
          <w:rFonts w:ascii="Myriad Pro" w:hAnsi="Myriad Pro"/>
          <w:bCs/>
          <w:color w:val="000000"/>
          <w:sz w:val="20"/>
          <w:szCs w:val="20"/>
        </w:rPr>
        <w:t xml:space="preserve"> pesos </w:t>
      </w:r>
      <w:r w:rsidR="00EB55AC">
        <w:rPr>
          <w:rFonts w:ascii="Myriad Pro" w:hAnsi="Myriad Pro"/>
          <w:bCs/>
          <w:color w:val="000000"/>
          <w:sz w:val="20"/>
          <w:szCs w:val="20"/>
        </w:rPr>
        <w:t>45</w:t>
      </w:r>
      <w:r>
        <w:rPr>
          <w:rFonts w:ascii="Myriad Pro" w:hAnsi="Myriad Pro"/>
          <w:bCs/>
          <w:color w:val="000000"/>
          <w:sz w:val="20"/>
          <w:szCs w:val="20"/>
        </w:rPr>
        <w:t xml:space="preserve">/100 m.n.), sin embargo no se cuenta con </w:t>
      </w:r>
      <w:r w:rsidR="00BF2E37">
        <w:rPr>
          <w:rFonts w:ascii="Myriad Pro" w:hAnsi="Myriad Pro"/>
          <w:bCs/>
          <w:color w:val="000000"/>
          <w:sz w:val="20"/>
          <w:szCs w:val="20"/>
        </w:rPr>
        <w:t xml:space="preserve"> la totalidad de la documentación </w:t>
      </w:r>
      <w:r>
        <w:rPr>
          <w:rFonts w:ascii="Myriad Pro" w:hAnsi="Myriad Pro"/>
          <w:bCs/>
          <w:color w:val="000000"/>
          <w:sz w:val="20"/>
          <w:szCs w:val="20"/>
        </w:rPr>
        <w:t>que avale el saldo, ni cuándo se generaron las deu</w:t>
      </w:r>
      <w:r w:rsidR="00862F7C">
        <w:rPr>
          <w:rFonts w:ascii="Myriad Pro" w:hAnsi="Myriad Pro"/>
          <w:bCs/>
          <w:color w:val="000000"/>
          <w:sz w:val="20"/>
          <w:szCs w:val="20"/>
        </w:rPr>
        <w:t>das</w:t>
      </w:r>
      <w:r>
        <w:rPr>
          <w:rFonts w:ascii="Myriad Pro" w:hAnsi="Myriad Pro"/>
          <w:bCs/>
          <w:color w:val="000000"/>
          <w:sz w:val="20"/>
          <w:szCs w:val="20"/>
        </w:rPr>
        <w:t>. Se ha llevado a cabo una búsqueda exhaustiva en los archivos de la COFEEEM, en donde la Documentación se encontró incompleta.</w:t>
      </w:r>
    </w:p>
    <w:p w:rsidR="006A41D9" w:rsidRDefault="006A41D9" w:rsidP="006A41D9">
      <w:pPr>
        <w:ind w:left="-284" w:right="49"/>
        <w:jc w:val="both"/>
        <w:rPr>
          <w:rFonts w:ascii="Myriad Pro" w:hAnsi="Myriad Pro"/>
          <w:bCs/>
          <w:color w:val="000000"/>
          <w:sz w:val="20"/>
          <w:szCs w:val="20"/>
        </w:rPr>
      </w:pPr>
    </w:p>
    <w:p w:rsidR="006A41D9" w:rsidRPr="00B361ED" w:rsidRDefault="006A41D9" w:rsidP="006A41D9">
      <w:pPr>
        <w:ind w:left="-284" w:right="49"/>
        <w:jc w:val="both"/>
        <w:rPr>
          <w:rFonts w:ascii="Myriad Pro" w:hAnsi="Myriad Pro"/>
          <w:bCs/>
          <w:color w:val="000000"/>
          <w:sz w:val="20"/>
          <w:szCs w:val="20"/>
        </w:rPr>
      </w:pPr>
      <w:r>
        <w:rPr>
          <w:rFonts w:ascii="Myriad Pro" w:hAnsi="Myriad Pro"/>
          <w:b/>
          <w:bCs/>
          <w:color w:val="000000"/>
          <w:sz w:val="20"/>
          <w:szCs w:val="20"/>
        </w:rPr>
        <w:t xml:space="preserve">Documentos por pagar a </w:t>
      </w:r>
      <w:r w:rsidR="004E039E">
        <w:rPr>
          <w:rFonts w:ascii="Myriad Pro" w:hAnsi="Myriad Pro"/>
          <w:b/>
          <w:bCs/>
          <w:color w:val="000000"/>
          <w:sz w:val="20"/>
          <w:szCs w:val="20"/>
        </w:rPr>
        <w:t>Largo</w:t>
      </w:r>
      <w:r>
        <w:rPr>
          <w:rFonts w:ascii="Myriad Pro" w:hAnsi="Myriad Pro"/>
          <w:b/>
          <w:bCs/>
          <w:color w:val="000000"/>
          <w:sz w:val="20"/>
          <w:szCs w:val="20"/>
        </w:rPr>
        <w:t xml:space="preserve"> Plazo y Pasivos Diferidos a Largo Plazo.- </w:t>
      </w:r>
      <w:r>
        <w:rPr>
          <w:rFonts w:ascii="Myriad Pro" w:hAnsi="Myriad Pro"/>
          <w:bCs/>
          <w:color w:val="000000"/>
          <w:sz w:val="20"/>
          <w:szCs w:val="20"/>
        </w:rPr>
        <w:t xml:space="preserve">la cuenta presenta un saldo por la cantidad </w:t>
      </w:r>
      <w:r>
        <w:rPr>
          <w:rFonts w:ascii="Myriad Pro" w:hAnsi="Myriad Pro"/>
          <w:b/>
          <w:bCs/>
          <w:color w:val="000000"/>
          <w:sz w:val="20"/>
          <w:szCs w:val="20"/>
        </w:rPr>
        <w:t xml:space="preserve">$ </w:t>
      </w:r>
      <w:r w:rsidR="00461CC5">
        <w:rPr>
          <w:rFonts w:ascii="Myriad Pro" w:hAnsi="Myriad Pro"/>
          <w:b/>
          <w:bCs/>
          <w:color w:val="000000"/>
          <w:sz w:val="20"/>
          <w:szCs w:val="20"/>
        </w:rPr>
        <w:t xml:space="preserve">181,565.22 (ciento ochenta </w:t>
      </w:r>
      <w:r w:rsidR="007E06F3">
        <w:rPr>
          <w:rFonts w:ascii="Myriad Pro" w:hAnsi="Myriad Pro"/>
          <w:b/>
          <w:bCs/>
          <w:color w:val="000000"/>
          <w:sz w:val="20"/>
          <w:szCs w:val="20"/>
        </w:rPr>
        <w:t>y un mil quinientos sesenta y cinco pesos 22/100 m.n.)</w:t>
      </w:r>
      <w:r w:rsidR="0070214F">
        <w:rPr>
          <w:rFonts w:ascii="Myriad Pro" w:hAnsi="Myriad Pro"/>
          <w:b/>
          <w:bCs/>
          <w:color w:val="000000"/>
          <w:sz w:val="20"/>
          <w:szCs w:val="20"/>
        </w:rPr>
        <w:t xml:space="preserve">, </w:t>
      </w:r>
      <w:r w:rsidR="0070214F" w:rsidRPr="0070214F">
        <w:rPr>
          <w:rFonts w:ascii="Myriad Pro" w:hAnsi="Myriad Pro"/>
          <w:bCs/>
          <w:color w:val="000000"/>
          <w:sz w:val="20"/>
          <w:szCs w:val="20"/>
        </w:rPr>
        <w:t xml:space="preserve">en </w:t>
      </w:r>
      <w:r w:rsidR="007E06F3">
        <w:rPr>
          <w:rFonts w:ascii="Myriad Pro" w:hAnsi="Myriad Pro"/>
          <w:bCs/>
          <w:color w:val="000000"/>
          <w:sz w:val="20"/>
          <w:szCs w:val="20"/>
        </w:rPr>
        <w:t>el mes de noviembre</w:t>
      </w:r>
      <w:r w:rsidR="008A507D">
        <w:rPr>
          <w:rFonts w:ascii="Myriad Pro" w:hAnsi="Myriad Pro"/>
          <w:bCs/>
          <w:color w:val="000000"/>
          <w:sz w:val="20"/>
          <w:szCs w:val="20"/>
        </w:rPr>
        <w:t xml:space="preserve"> de 2019</w:t>
      </w:r>
      <w:r w:rsidR="0070214F" w:rsidRPr="0070214F">
        <w:rPr>
          <w:rFonts w:ascii="Myriad Pro" w:hAnsi="Myriad Pro"/>
          <w:bCs/>
          <w:color w:val="000000"/>
          <w:sz w:val="20"/>
          <w:szCs w:val="20"/>
        </w:rPr>
        <w:t xml:space="preserve"> se cancelaron</w:t>
      </w:r>
      <w:r w:rsidR="0070214F">
        <w:rPr>
          <w:rFonts w:ascii="Myriad Pro" w:hAnsi="Myriad Pro"/>
          <w:b/>
          <w:bCs/>
          <w:color w:val="000000"/>
          <w:sz w:val="20"/>
          <w:szCs w:val="20"/>
        </w:rPr>
        <w:t xml:space="preserve"> $ </w:t>
      </w:r>
      <w:r>
        <w:rPr>
          <w:rFonts w:ascii="Myriad Pro" w:hAnsi="Myriad Pro"/>
          <w:b/>
          <w:bCs/>
          <w:color w:val="000000"/>
          <w:sz w:val="20"/>
          <w:szCs w:val="20"/>
        </w:rPr>
        <w:t>2´</w:t>
      </w:r>
      <w:r w:rsidR="00997E5F">
        <w:rPr>
          <w:rFonts w:ascii="Myriad Pro" w:hAnsi="Myriad Pro"/>
          <w:b/>
          <w:bCs/>
          <w:color w:val="000000"/>
          <w:sz w:val="20"/>
          <w:szCs w:val="20"/>
        </w:rPr>
        <w:t>216</w:t>
      </w:r>
      <w:r w:rsidR="00BF2E37">
        <w:rPr>
          <w:rFonts w:ascii="Myriad Pro" w:hAnsi="Myriad Pro"/>
          <w:b/>
          <w:bCs/>
          <w:color w:val="000000"/>
          <w:sz w:val="20"/>
          <w:szCs w:val="20"/>
        </w:rPr>
        <w:t>,776.62</w:t>
      </w:r>
      <w:r>
        <w:rPr>
          <w:rFonts w:ascii="Myriad Pro" w:hAnsi="Myriad Pro"/>
          <w:b/>
          <w:bCs/>
          <w:color w:val="000000"/>
          <w:sz w:val="20"/>
          <w:szCs w:val="20"/>
        </w:rPr>
        <w:t xml:space="preserve"> </w:t>
      </w:r>
      <w:r>
        <w:rPr>
          <w:rFonts w:ascii="Myriad Pro" w:hAnsi="Myriad Pro"/>
          <w:bCs/>
          <w:color w:val="000000"/>
          <w:sz w:val="20"/>
          <w:szCs w:val="20"/>
        </w:rPr>
        <w:t xml:space="preserve">(Dos Millones Doscientos </w:t>
      </w:r>
      <w:r w:rsidR="00AE6F48">
        <w:rPr>
          <w:rFonts w:ascii="Myriad Pro" w:hAnsi="Myriad Pro"/>
          <w:bCs/>
          <w:color w:val="000000"/>
          <w:sz w:val="20"/>
          <w:szCs w:val="20"/>
        </w:rPr>
        <w:t>dieciséis</w:t>
      </w:r>
      <w:r w:rsidR="00BF2E37">
        <w:rPr>
          <w:rFonts w:ascii="Myriad Pro" w:hAnsi="Myriad Pro"/>
          <w:bCs/>
          <w:color w:val="000000"/>
          <w:sz w:val="20"/>
          <w:szCs w:val="20"/>
        </w:rPr>
        <w:t xml:space="preserve"> mil setecientos setenta y seis pesos 62</w:t>
      </w:r>
      <w:r>
        <w:rPr>
          <w:rFonts w:ascii="Myriad Pro" w:hAnsi="Myriad Pro"/>
          <w:bCs/>
          <w:color w:val="000000"/>
          <w:sz w:val="20"/>
          <w:szCs w:val="20"/>
        </w:rPr>
        <w:t xml:space="preserve">/100 m.n.), este saldo es el mismo que se </w:t>
      </w:r>
      <w:r w:rsidR="0070214F">
        <w:rPr>
          <w:rFonts w:ascii="Myriad Pro" w:hAnsi="Myriad Pro"/>
          <w:bCs/>
          <w:color w:val="000000"/>
          <w:sz w:val="20"/>
          <w:szCs w:val="20"/>
        </w:rPr>
        <w:t>ten</w:t>
      </w:r>
      <w:r w:rsidR="002B69A3">
        <w:rPr>
          <w:rFonts w:ascii="Myriad Pro" w:hAnsi="Myriad Pro"/>
          <w:bCs/>
          <w:color w:val="000000"/>
          <w:sz w:val="20"/>
          <w:szCs w:val="20"/>
        </w:rPr>
        <w:t>í</w:t>
      </w:r>
      <w:r w:rsidR="0070214F">
        <w:rPr>
          <w:rFonts w:ascii="Myriad Pro" w:hAnsi="Myriad Pro"/>
          <w:bCs/>
          <w:color w:val="000000"/>
          <w:sz w:val="20"/>
          <w:szCs w:val="20"/>
        </w:rPr>
        <w:t>a</w:t>
      </w:r>
      <w:r>
        <w:rPr>
          <w:rFonts w:ascii="Myriad Pro" w:hAnsi="Myriad Pro"/>
          <w:bCs/>
          <w:color w:val="000000"/>
          <w:sz w:val="20"/>
          <w:szCs w:val="20"/>
        </w:rPr>
        <w:t xml:space="preserve"> </w:t>
      </w:r>
      <w:r w:rsidR="002B69A3">
        <w:rPr>
          <w:rFonts w:ascii="Myriad Pro" w:hAnsi="Myriad Pro"/>
          <w:bCs/>
          <w:color w:val="000000"/>
          <w:sz w:val="20"/>
          <w:szCs w:val="20"/>
        </w:rPr>
        <w:t>desde e</w:t>
      </w:r>
      <w:r>
        <w:rPr>
          <w:rFonts w:ascii="Myriad Pro" w:hAnsi="Myriad Pro"/>
          <w:bCs/>
          <w:color w:val="000000"/>
          <w:sz w:val="20"/>
          <w:szCs w:val="20"/>
        </w:rPr>
        <w:t>l ejercicio 2016</w:t>
      </w:r>
      <w:r w:rsidR="0070214F">
        <w:rPr>
          <w:rFonts w:ascii="Myriad Pro" w:hAnsi="Myriad Pro"/>
          <w:bCs/>
          <w:color w:val="000000"/>
          <w:sz w:val="20"/>
          <w:szCs w:val="20"/>
        </w:rPr>
        <w:t xml:space="preserve"> y que estaba mal provisionado</w:t>
      </w:r>
      <w:r w:rsidR="002B69A3">
        <w:rPr>
          <w:rFonts w:ascii="Myriad Pro" w:hAnsi="Myriad Pro"/>
          <w:bCs/>
          <w:color w:val="000000"/>
          <w:sz w:val="20"/>
          <w:szCs w:val="20"/>
        </w:rPr>
        <w:t xml:space="preserve"> contra Derecho a Recibir Efectivo y Equivalentes a Largo Plazo.</w:t>
      </w:r>
      <w:r w:rsidR="0070214F">
        <w:rPr>
          <w:rFonts w:ascii="Myriad Pro" w:hAnsi="Myriad Pro"/>
          <w:bCs/>
          <w:color w:val="000000"/>
          <w:sz w:val="20"/>
          <w:szCs w:val="20"/>
        </w:rPr>
        <w:t xml:space="preserve"> </w:t>
      </w:r>
    </w:p>
    <w:p w:rsidR="006A41D9" w:rsidRPr="00CC6633" w:rsidRDefault="006A41D9" w:rsidP="006A41D9">
      <w:pPr>
        <w:ind w:left="-284" w:right="49"/>
        <w:jc w:val="both"/>
        <w:rPr>
          <w:rFonts w:ascii="Myriad Pro" w:hAnsi="Myriad Pro"/>
          <w:b/>
          <w:bCs/>
          <w:color w:val="000000"/>
          <w:sz w:val="20"/>
          <w:szCs w:val="20"/>
        </w:rPr>
      </w:pPr>
    </w:p>
    <w:p w:rsidR="006A41D9" w:rsidRDefault="006A41D9" w:rsidP="006A41D9">
      <w:pPr>
        <w:ind w:left="-284" w:right="49"/>
        <w:jc w:val="both"/>
        <w:rPr>
          <w:rFonts w:ascii="Myriad Pro" w:hAnsi="Myriad Pro"/>
          <w:bCs/>
          <w:color w:val="000000"/>
          <w:sz w:val="20"/>
          <w:szCs w:val="20"/>
        </w:rPr>
      </w:pPr>
    </w:p>
    <w:p w:rsidR="006A41D9" w:rsidRDefault="006A41D9" w:rsidP="006A41D9">
      <w:pPr>
        <w:ind w:left="-284" w:right="49"/>
        <w:jc w:val="both"/>
        <w:rPr>
          <w:rFonts w:ascii="Myriad Pro" w:hAnsi="Myriad Pro"/>
          <w:bCs/>
          <w:color w:val="000000"/>
          <w:sz w:val="20"/>
          <w:szCs w:val="20"/>
        </w:rPr>
      </w:pPr>
    </w:p>
    <w:p w:rsidR="006A41D9" w:rsidRPr="0016416D" w:rsidRDefault="006A41D9" w:rsidP="00E46299">
      <w:pPr>
        <w:ind w:left="-284" w:right="49"/>
        <w:jc w:val="both"/>
        <w:rPr>
          <w:rFonts w:ascii="Myriad Pro" w:hAnsi="Myriad Pro"/>
          <w:b/>
          <w:bCs/>
          <w:color w:val="000000"/>
          <w:sz w:val="20"/>
          <w:szCs w:val="20"/>
        </w:rPr>
      </w:pPr>
      <w:r>
        <w:rPr>
          <w:rFonts w:ascii="Myriad Pro" w:hAnsi="Myriad Pro"/>
          <w:bCs/>
          <w:color w:val="000000"/>
          <w:sz w:val="20"/>
          <w:szCs w:val="20"/>
        </w:rPr>
        <w:t xml:space="preserve"> </w:t>
      </w:r>
      <w:r w:rsidRPr="00667EFF">
        <w:rPr>
          <w:rFonts w:ascii="Myriad Pro" w:hAnsi="Myriad Pro"/>
          <w:bCs/>
          <w:color w:val="000000"/>
          <w:sz w:val="20"/>
          <w:szCs w:val="20"/>
        </w:rPr>
        <w:t xml:space="preserve"> </w:t>
      </w:r>
    </w:p>
    <w:p w:rsidR="006A41D9" w:rsidRDefault="006A41D9" w:rsidP="006A41D9">
      <w:pPr>
        <w:ind w:right="594"/>
        <w:rPr>
          <w:rFonts w:ascii="Myriad Pro" w:hAnsi="Myriad Pro"/>
          <w:bCs/>
          <w:color w:val="000000"/>
          <w:sz w:val="20"/>
          <w:szCs w:val="20"/>
        </w:rPr>
      </w:pPr>
    </w:p>
    <w:p w:rsidR="006A41D9" w:rsidRDefault="006A41D9" w:rsidP="006A41D9">
      <w:pPr>
        <w:ind w:left="567" w:right="594"/>
        <w:rPr>
          <w:rFonts w:ascii="Myriad Pro" w:hAnsi="Myriad Pro"/>
          <w:bCs/>
          <w:color w:val="000000"/>
          <w:sz w:val="20"/>
          <w:szCs w:val="20"/>
        </w:rPr>
      </w:pPr>
    </w:p>
    <w:p w:rsidR="006A41D9" w:rsidRDefault="006A41D9" w:rsidP="006A41D9">
      <w:pPr>
        <w:ind w:left="567" w:right="594"/>
        <w:jc w:val="center"/>
        <w:rPr>
          <w:rFonts w:ascii="Myriad Pro" w:hAnsi="Myriad Pro"/>
          <w:b/>
          <w:bCs/>
          <w:color w:val="000000"/>
          <w:sz w:val="20"/>
          <w:szCs w:val="20"/>
        </w:rPr>
      </w:pPr>
      <w:r>
        <w:rPr>
          <w:rFonts w:ascii="Myriad Pro" w:hAnsi="Myriad Pro"/>
          <w:b/>
          <w:bCs/>
          <w:color w:val="000000"/>
          <w:sz w:val="20"/>
          <w:szCs w:val="20"/>
        </w:rPr>
        <w:t>SIN MÁS POR EL MOMENTO.</w:t>
      </w: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r>
        <w:rPr>
          <w:rFonts w:ascii="Myriad Pro" w:hAnsi="Myriad Pro"/>
          <w:b/>
          <w:bCs/>
          <w:color w:val="000000"/>
          <w:sz w:val="20"/>
          <w:szCs w:val="20"/>
        </w:rPr>
        <w:t>A T E N T A M E N T E</w:t>
      </w: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p>
    <w:p w:rsidR="006A41D9" w:rsidRDefault="006A41D9" w:rsidP="006A41D9">
      <w:pPr>
        <w:ind w:left="567" w:right="594"/>
        <w:jc w:val="center"/>
        <w:rPr>
          <w:rFonts w:ascii="Myriad Pro" w:hAnsi="Myriad Pro"/>
          <w:b/>
          <w:bCs/>
          <w:color w:val="000000"/>
          <w:sz w:val="20"/>
          <w:szCs w:val="20"/>
        </w:rPr>
      </w:pPr>
      <w:r>
        <w:rPr>
          <w:rFonts w:ascii="Myriad Pro" w:hAnsi="Myriad Pro"/>
          <w:b/>
          <w:bCs/>
          <w:color w:val="000000"/>
          <w:sz w:val="20"/>
          <w:szCs w:val="20"/>
        </w:rPr>
        <w:t>LIC. SERGIO GARCÍA LARA</w:t>
      </w:r>
    </w:p>
    <w:p w:rsidR="006A41D9" w:rsidRDefault="006A41D9" w:rsidP="006A41D9">
      <w:pPr>
        <w:ind w:left="567" w:right="594"/>
        <w:jc w:val="center"/>
        <w:rPr>
          <w:rFonts w:ascii="Myriad Pro" w:hAnsi="Myriad Pro"/>
          <w:b/>
          <w:bCs/>
          <w:color w:val="000000"/>
          <w:sz w:val="20"/>
          <w:szCs w:val="20"/>
        </w:rPr>
      </w:pPr>
      <w:r>
        <w:rPr>
          <w:rFonts w:ascii="Myriad Pro" w:hAnsi="Myriad Pro"/>
          <w:b/>
          <w:bCs/>
          <w:color w:val="000000"/>
          <w:sz w:val="20"/>
          <w:szCs w:val="20"/>
        </w:rPr>
        <w:t>APODERADO LEGAL DEL LIQUIDADOR</w:t>
      </w:r>
    </w:p>
    <w:p w:rsidR="002E115F" w:rsidRDefault="006A41D9" w:rsidP="00E46299">
      <w:pPr>
        <w:ind w:left="567" w:right="594"/>
        <w:jc w:val="center"/>
        <w:rPr>
          <w:rFonts w:ascii="Arial" w:hAnsi="Arial" w:cs="Arial"/>
          <w:b/>
          <w:i/>
          <w:lang w:val="es-ES"/>
        </w:rPr>
      </w:pPr>
      <w:r>
        <w:rPr>
          <w:rFonts w:ascii="Myriad Pro" w:hAnsi="Myriad Pro"/>
          <w:b/>
          <w:bCs/>
          <w:color w:val="000000"/>
          <w:sz w:val="20"/>
          <w:szCs w:val="20"/>
        </w:rPr>
        <w:t>DE LA COFEEEM</w:t>
      </w:r>
    </w:p>
    <w:sectPr w:rsidR="002E115F" w:rsidSect="00B819E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E6" w:rsidRDefault="00A40DE6" w:rsidP="00C410D4">
      <w:r>
        <w:separator/>
      </w:r>
    </w:p>
  </w:endnote>
  <w:endnote w:type="continuationSeparator" w:id="0">
    <w:p w:rsidR="00A40DE6" w:rsidRDefault="00A40DE6" w:rsidP="00C4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umnst777 Blk BT">
    <w:altName w:val="Tahoma"/>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AE" w:rsidRDefault="00BA47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38" w:rsidRDefault="003D4F38" w:rsidP="00C410D4">
    <w:pPr>
      <w:ind w:left="2160"/>
      <w:jc w:val="right"/>
      <w:rPr>
        <w:rFonts w:ascii="Myriad Pro" w:hAnsi="Myriad Pro"/>
        <w:i/>
        <w:color w:val="000000"/>
        <w:sz w:val="16"/>
        <w:szCs w:val="16"/>
      </w:rPr>
    </w:pPr>
    <w:r>
      <w:rPr>
        <w:rFonts w:ascii="Myriad Pro" w:hAnsi="Myriad Pro"/>
        <w:i/>
        <w:color w:val="000000"/>
        <w:sz w:val="16"/>
        <w:szCs w:val="16"/>
      </w:rPr>
      <w:t>Calle Expo Feria S/N, La Goleta, Charo, Michoacán, México.</w:t>
    </w:r>
  </w:p>
  <w:p w:rsidR="003D4F38" w:rsidRDefault="003D4F38" w:rsidP="00C410D4">
    <w:pPr>
      <w:ind w:left="2160"/>
      <w:jc w:val="right"/>
      <w:rPr>
        <w:rFonts w:ascii="Myriad Pro" w:hAnsi="Myriad Pro"/>
        <w:bCs/>
        <w:i/>
        <w:color w:val="000000"/>
        <w:sz w:val="16"/>
        <w:szCs w:val="16"/>
        <w:lang w:val="es-ES"/>
      </w:rPr>
    </w:pPr>
    <w:r>
      <w:rPr>
        <w:rFonts w:ascii="Myriad Pro" w:hAnsi="Myriad Pro"/>
        <w:i/>
        <w:color w:val="000000"/>
        <w:sz w:val="16"/>
        <w:szCs w:val="16"/>
      </w:rPr>
      <w:t xml:space="preserve">           </w:t>
    </w:r>
    <w:r>
      <w:rPr>
        <w:rFonts w:ascii="Myriad Pro" w:hAnsi="Myriad Pro"/>
        <w:i/>
        <w:color w:val="000000"/>
        <w:sz w:val="16"/>
        <w:szCs w:val="16"/>
        <w:lang w:val="es-ES"/>
      </w:rPr>
      <w:t>Tel. (443) 4280150 y 51</w:t>
    </w:r>
    <w:r w:rsidRPr="005D0F7A">
      <w:rPr>
        <w:rFonts w:ascii="Myriad Pro" w:hAnsi="Myriad Pro"/>
        <w:b/>
        <w:bCs/>
        <w:i/>
        <w:color w:val="000000"/>
        <w:sz w:val="16"/>
        <w:szCs w:val="16"/>
        <w:lang w:val="es-ES"/>
      </w:rPr>
      <w:t xml:space="preserve"> </w:t>
    </w:r>
    <w:r w:rsidRPr="005D0F7A">
      <w:rPr>
        <w:rFonts w:ascii="Myriad Pro" w:hAnsi="Myriad Pro"/>
        <w:bCs/>
        <w:i/>
        <w:color w:val="000000"/>
        <w:sz w:val="16"/>
        <w:szCs w:val="16"/>
        <w:lang w:val="es-ES"/>
      </w:rPr>
      <w:t xml:space="preserve">correo electrónico </w:t>
    </w:r>
    <w:hyperlink r:id="rId1" w:history="1">
      <w:r w:rsidRPr="005D0F7A">
        <w:rPr>
          <w:rStyle w:val="Hipervnculo"/>
          <w:rFonts w:ascii="Myriad Pro" w:hAnsi="Myriad Pro"/>
          <w:color w:val="000000"/>
          <w:sz w:val="16"/>
          <w:szCs w:val="16"/>
          <w:lang w:val="es-ES"/>
        </w:rPr>
        <w:t>comisiondeferias@michoacan.gob.mx</w:t>
      </w:r>
    </w:hyperlink>
  </w:p>
  <w:p w:rsidR="003D4F38" w:rsidRPr="00C410D4" w:rsidRDefault="003D4F38" w:rsidP="00C410D4">
    <w:pPr>
      <w:ind w:left="2160"/>
      <w:jc w:val="right"/>
      <w:rPr>
        <w:rFonts w:ascii="Myriad Pro" w:hAnsi="Myriad Pro"/>
        <w:bCs/>
        <w:i/>
        <w:color w:val="000000"/>
        <w:sz w:val="16"/>
        <w:szCs w:val="16"/>
        <w:lang w:val="es-ES"/>
      </w:rPr>
    </w:pPr>
    <w:r w:rsidRPr="005D0F7A">
      <w:rPr>
        <w:rFonts w:ascii="Myriad Pro" w:hAnsi="Myriad Pro"/>
        <w:bCs/>
        <w:i/>
        <w:color w:val="000000"/>
        <w:sz w:val="16"/>
        <w:szCs w:val="16"/>
        <w:lang w:val="es-ES"/>
      </w:rPr>
      <w:t>www.michoacan.gob.mx</w:t>
    </w:r>
  </w:p>
  <w:p w:rsidR="003D4F38" w:rsidRPr="00C410D4" w:rsidRDefault="003D4F38" w:rsidP="00C410D4">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AE" w:rsidRDefault="00BA47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E6" w:rsidRDefault="00A40DE6" w:rsidP="00C410D4">
      <w:r>
        <w:separator/>
      </w:r>
    </w:p>
  </w:footnote>
  <w:footnote w:type="continuationSeparator" w:id="0">
    <w:p w:rsidR="00A40DE6" w:rsidRDefault="00A40DE6" w:rsidP="00C41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AE" w:rsidRDefault="00BA47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38" w:rsidRPr="00084778" w:rsidRDefault="00A5487C" w:rsidP="00084778">
    <w:pPr>
      <w:pStyle w:val="Encabezado"/>
      <w:ind w:left="-1134"/>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1867535</wp:posOffset>
              </wp:positionH>
              <wp:positionV relativeFrom="paragraph">
                <wp:posOffset>-133350</wp:posOffset>
              </wp:positionV>
              <wp:extent cx="2538095" cy="8934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F38" w:rsidRPr="005D0F7A" w:rsidRDefault="003D4F38" w:rsidP="00C410D4">
                          <w:pPr>
                            <w:pStyle w:val="Ttulo2"/>
                            <w:spacing w:before="0" w:after="0" w:line="240" w:lineRule="atLeast"/>
                            <w:rPr>
                              <w:rFonts w:ascii="Myriad Pro" w:hAnsi="Myriad Pro" w:cs="Times New Roman"/>
                              <w:bCs w:val="0"/>
                              <w:i w:val="0"/>
                            </w:rPr>
                          </w:pPr>
                          <w:r>
                            <w:rPr>
                              <w:rFonts w:ascii="Myriad Pro" w:hAnsi="Myriad Pro" w:cs="Times New Roman"/>
                              <w:bCs w:val="0"/>
                              <w:i w:val="0"/>
                            </w:rPr>
                            <w:t>Comisión de Ferias, Exposiciones y Eventos del Estado de Michoacán</w:t>
                          </w:r>
                        </w:p>
                        <w:p w:rsidR="003D4F38" w:rsidRDefault="003D4F38" w:rsidP="00EE2992">
                          <w:pPr>
                            <w:pStyle w:val="Ttulo6"/>
                            <w:spacing w:after="0" w:line="240" w:lineRule="atLeast"/>
                            <w:rPr>
                              <w:sz w:val="24"/>
                            </w:rPr>
                          </w:pPr>
                          <w:r>
                            <w:rPr>
                              <w:sz w:val="24"/>
                            </w:rPr>
                            <w:t>Delegación Administrativa</w:t>
                          </w:r>
                        </w:p>
                        <w:p w:rsidR="003D4F38" w:rsidRDefault="003D4F38" w:rsidP="00C410D4">
                          <w:pPr>
                            <w:pStyle w:val="Ttulo6"/>
                            <w:spacing w:after="0" w:line="240" w:lineRule="atLeast"/>
                            <w:rPr>
                              <w:rFonts w:ascii="Humnst777 Blk BT" w:hAnsi="Humnst777 Blk BT"/>
                              <w:sz w:val="24"/>
                              <w:szCs w:val="32"/>
                            </w:rPr>
                          </w:pPr>
                          <w:r>
                            <w:rPr>
                              <w:sz w:val="24"/>
                            </w:rPr>
                            <w:t>Gobierno del Estado de Michoacán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147.05pt;margin-top:-10.5pt;width:199.8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" stroked="f">
              <v:textbox>
                <w:txbxContent>
                  <w:p w:rsidR="003D4F38" w:rsidRPr="005D0F7A" w:rsidRDefault="003D4F38" w:rsidP="00C410D4">
                    <w:pPr>
                      <w:pStyle w:val="Ttulo2"/>
                      <w:spacing w:before="0" w:after="0" w:line="240" w:lineRule="atLeast"/>
                      <w:rPr>
                        <w:rFonts w:ascii="Myriad Pro" w:hAnsi="Myriad Pro" w:cs="Times New Roman"/>
                        <w:bCs w:val="0"/>
                        <w:i w:val="0"/>
                      </w:rPr>
                    </w:pPr>
                    <w:r>
                      <w:rPr>
                        <w:rFonts w:ascii="Myriad Pro" w:hAnsi="Myriad Pro" w:cs="Times New Roman"/>
                        <w:bCs w:val="0"/>
                        <w:i w:val="0"/>
                      </w:rPr>
                      <w:t>Comisión de Ferias, Exposiciones y Eventos del Estado de Michoacán</w:t>
                    </w:r>
                  </w:p>
                  <w:p w:rsidR="003D4F38" w:rsidRDefault="003D4F38" w:rsidP="00EE2992">
                    <w:pPr>
                      <w:pStyle w:val="Ttulo6"/>
                      <w:spacing w:after="0" w:line="240" w:lineRule="atLeast"/>
                      <w:rPr>
                        <w:sz w:val="24"/>
                      </w:rPr>
                    </w:pPr>
                    <w:r>
                      <w:rPr>
                        <w:sz w:val="24"/>
                      </w:rPr>
                      <w:t>Delegación Administrativa</w:t>
                    </w:r>
                  </w:p>
                  <w:p w:rsidR="003D4F38" w:rsidRDefault="003D4F38" w:rsidP="00C410D4">
                    <w:pPr>
                      <w:pStyle w:val="Ttulo6"/>
                      <w:spacing w:after="0" w:line="240" w:lineRule="atLeast"/>
                      <w:rPr>
                        <w:rFonts w:ascii="Humnst777 Blk BT" w:hAnsi="Humnst777 Blk BT"/>
                        <w:sz w:val="24"/>
                        <w:szCs w:val="32"/>
                      </w:rPr>
                    </w:pPr>
                    <w:r>
                      <w:rPr>
                        <w:sz w:val="24"/>
                      </w:rPr>
                      <w:t>Gobierno del Estado de Michoacán</w:t>
                    </w:r>
                  </w:p>
                </w:txbxContent>
              </v:textbox>
            </v:shape>
          </w:pict>
        </mc:Fallback>
      </mc:AlternateContent>
    </w:r>
    <w:r w:rsidR="003D4F38" w:rsidRPr="00084778">
      <w:rPr>
        <w:noProof/>
      </w:rPr>
      <w:drawing>
        <wp:inline distT="0" distB="0" distL="0" distR="0">
          <wp:extent cx="2240573" cy="823798"/>
          <wp:effectExtent l="19050" t="0" r="7327"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stretch>
                    <a:fillRect/>
                  </a:stretch>
                </pic:blipFill>
                <pic:spPr>
                  <a:xfrm>
                    <a:off x="0" y="0"/>
                    <a:ext cx="2247744" cy="826435"/>
                  </a:xfrm>
                  <a:prstGeom prst="rect">
                    <a:avLst/>
                  </a:prstGeom>
                </pic:spPr>
              </pic:pic>
            </a:graphicData>
          </a:graphic>
        </wp:inline>
      </w:drawing>
    </w:r>
    <w:r w:rsidR="00BA47AE">
      <w:rPr>
        <w:noProof/>
      </w:rPr>
      <w:t xml:space="preserve">                                                                               </w:t>
    </w:r>
    <w:r w:rsidR="00BA47AE">
      <w:rPr>
        <w:noProof/>
      </w:rPr>
      <w:drawing>
        <wp:inline distT="0" distB="0" distL="0" distR="0">
          <wp:extent cx="983273" cy="438909"/>
          <wp:effectExtent l="19050" t="0" r="7327"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l="2206" t="14215" r="7332" b="12376"/>
                  <a:stretch>
                    <a:fillRect/>
                  </a:stretch>
                </pic:blipFill>
                <pic:spPr bwMode="auto">
                  <a:xfrm>
                    <a:off x="0" y="0"/>
                    <a:ext cx="983273" cy="438909"/>
                  </a:xfrm>
                  <a:prstGeom prst="rect">
                    <a:avLst/>
                  </a:prstGeom>
                  <a:noFill/>
                  <a:ln w="9525">
                    <a:noFill/>
                    <a:miter lim="800000"/>
                    <a:headEnd/>
                    <a:tailEnd/>
                  </a:ln>
                </pic:spPr>
              </pic:pic>
            </a:graphicData>
          </a:graphic>
        </wp:inline>
      </w:drawing>
    </w:r>
  </w:p>
  <w:p w:rsidR="003D4F38" w:rsidRDefault="003D4F38" w:rsidP="00EE2992">
    <w:pPr>
      <w:pStyle w:val="Encabezado"/>
      <w:ind w:left="3540" w:firstLine="42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AE" w:rsidRDefault="00BA47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1CA92F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7AA325C"/>
    <w:multiLevelType w:val="hybridMultilevel"/>
    <w:tmpl w:val="522241D8"/>
    <w:lvl w:ilvl="0" w:tplc="080A0001">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2">
    <w:nsid w:val="0C0122E0"/>
    <w:multiLevelType w:val="hybridMultilevel"/>
    <w:tmpl w:val="38C8B19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21D51BF0"/>
    <w:multiLevelType w:val="hybridMultilevel"/>
    <w:tmpl w:val="D79CF2E8"/>
    <w:lvl w:ilvl="0" w:tplc="5DEEC6C2">
      <w:start w:val="1"/>
      <w:numFmt w:val="decimal"/>
      <w:lvlText w:val="%1."/>
      <w:lvlJc w:val="left"/>
      <w:pPr>
        <w:ind w:left="76" w:hanging="360"/>
      </w:pPr>
      <w:rPr>
        <w:rFonts w:hint="default"/>
        <w:b/>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
    <w:nsid w:val="23301812"/>
    <w:multiLevelType w:val="hybridMultilevel"/>
    <w:tmpl w:val="47DC4DAC"/>
    <w:lvl w:ilvl="0" w:tplc="0C0A0001">
      <w:start w:val="1"/>
      <w:numFmt w:val="bullet"/>
      <w:lvlText w:val=""/>
      <w:lvlJc w:val="left"/>
      <w:pPr>
        <w:tabs>
          <w:tab w:val="num" w:pos="1200"/>
        </w:tabs>
        <w:ind w:left="1200" w:hanging="360"/>
      </w:pPr>
      <w:rPr>
        <w:rFonts w:ascii="Symbol" w:hAnsi="Symbol"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5">
    <w:nsid w:val="306851EA"/>
    <w:multiLevelType w:val="hybridMultilevel"/>
    <w:tmpl w:val="E3DAAFD8"/>
    <w:lvl w:ilvl="0" w:tplc="0C0A0001">
      <w:start w:val="1"/>
      <w:numFmt w:val="bullet"/>
      <w:lvlText w:val=""/>
      <w:lvlJc w:val="left"/>
      <w:pPr>
        <w:tabs>
          <w:tab w:val="num" w:pos="690"/>
        </w:tabs>
        <w:ind w:left="69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1E676DE"/>
    <w:multiLevelType w:val="hybridMultilevel"/>
    <w:tmpl w:val="F17A93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180703"/>
    <w:multiLevelType w:val="hybridMultilevel"/>
    <w:tmpl w:val="69021388"/>
    <w:lvl w:ilvl="0" w:tplc="080A0001">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8">
    <w:nsid w:val="65634B0A"/>
    <w:multiLevelType w:val="hybridMultilevel"/>
    <w:tmpl w:val="641AD8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4"/>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D4"/>
    <w:rsid w:val="00001FA1"/>
    <w:rsid w:val="00005D03"/>
    <w:rsid w:val="00005F8C"/>
    <w:rsid w:val="00006EC7"/>
    <w:rsid w:val="0001226C"/>
    <w:rsid w:val="0001442A"/>
    <w:rsid w:val="00015BE1"/>
    <w:rsid w:val="00021362"/>
    <w:rsid w:val="000221EA"/>
    <w:rsid w:val="000257A7"/>
    <w:rsid w:val="00025965"/>
    <w:rsid w:val="00037A22"/>
    <w:rsid w:val="00043A84"/>
    <w:rsid w:val="00053AD1"/>
    <w:rsid w:val="00055230"/>
    <w:rsid w:val="00055E72"/>
    <w:rsid w:val="00056812"/>
    <w:rsid w:val="00056BBF"/>
    <w:rsid w:val="00061AC5"/>
    <w:rsid w:val="00062B0E"/>
    <w:rsid w:val="000632F4"/>
    <w:rsid w:val="00063F5A"/>
    <w:rsid w:val="00064D58"/>
    <w:rsid w:val="000728E9"/>
    <w:rsid w:val="00073F6C"/>
    <w:rsid w:val="00076EB9"/>
    <w:rsid w:val="00076FBB"/>
    <w:rsid w:val="00080D7D"/>
    <w:rsid w:val="00084778"/>
    <w:rsid w:val="00084A08"/>
    <w:rsid w:val="00085C04"/>
    <w:rsid w:val="00086D97"/>
    <w:rsid w:val="000909C1"/>
    <w:rsid w:val="00095326"/>
    <w:rsid w:val="000969BF"/>
    <w:rsid w:val="00096AFC"/>
    <w:rsid w:val="000A0A7A"/>
    <w:rsid w:val="000A0EA2"/>
    <w:rsid w:val="000A7152"/>
    <w:rsid w:val="000B0453"/>
    <w:rsid w:val="000B5B62"/>
    <w:rsid w:val="000B6700"/>
    <w:rsid w:val="000B67E0"/>
    <w:rsid w:val="000C39A3"/>
    <w:rsid w:val="000C44D9"/>
    <w:rsid w:val="000E153D"/>
    <w:rsid w:val="000E7511"/>
    <w:rsid w:val="000F2FCA"/>
    <w:rsid w:val="000F5E99"/>
    <w:rsid w:val="000F6365"/>
    <w:rsid w:val="000F7E78"/>
    <w:rsid w:val="0010090B"/>
    <w:rsid w:val="00111B17"/>
    <w:rsid w:val="00112667"/>
    <w:rsid w:val="001128B3"/>
    <w:rsid w:val="0011317B"/>
    <w:rsid w:val="0011351C"/>
    <w:rsid w:val="00114D9A"/>
    <w:rsid w:val="0011665D"/>
    <w:rsid w:val="001172E8"/>
    <w:rsid w:val="0012328F"/>
    <w:rsid w:val="0013143E"/>
    <w:rsid w:val="00135574"/>
    <w:rsid w:val="001358DE"/>
    <w:rsid w:val="00135F17"/>
    <w:rsid w:val="00136541"/>
    <w:rsid w:val="00140366"/>
    <w:rsid w:val="0014260B"/>
    <w:rsid w:val="00147268"/>
    <w:rsid w:val="00151B2B"/>
    <w:rsid w:val="0015278B"/>
    <w:rsid w:val="0015328A"/>
    <w:rsid w:val="001542D1"/>
    <w:rsid w:val="00155381"/>
    <w:rsid w:val="0015744C"/>
    <w:rsid w:val="001607A8"/>
    <w:rsid w:val="00162819"/>
    <w:rsid w:val="001632A5"/>
    <w:rsid w:val="001676F5"/>
    <w:rsid w:val="001741B6"/>
    <w:rsid w:val="001750CE"/>
    <w:rsid w:val="00177F02"/>
    <w:rsid w:val="0018211D"/>
    <w:rsid w:val="001833A0"/>
    <w:rsid w:val="00183FE6"/>
    <w:rsid w:val="001852DB"/>
    <w:rsid w:val="001865E2"/>
    <w:rsid w:val="001866EA"/>
    <w:rsid w:val="00187870"/>
    <w:rsid w:val="00190F2A"/>
    <w:rsid w:val="00192714"/>
    <w:rsid w:val="001A3B49"/>
    <w:rsid w:val="001B141C"/>
    <w:rsid w:val="001B1EE3"/>
    <w:rsid w:val="001B35F7"/>
    <w:rsid w:val="001B5AAF"/>
    <w:rsid w:val="001C3022"/>
    <w:rsid w:val="001C7F89"/>
    <w:rsid w:val="001D5A60"/>
    <w:rsid w:val="001D61E5"/>
    <w:rsid w:val="001D6778"/>
    <w:rsid w:val="001D6981"/>
    <w:rsid w:val="001E0278"/>
    <w:rsid w:val="001E02EC"/>
    <w:rsid w:val="001E139E"/>
    <w:rsid w:val="001F0186"/>
    <w:rsid w:val="001F01D2"/>
    <w:rsid w:val="001F30BB"/>
    <w:rsid w:val="001F7C60"/>
    <w:rsid w:val="00200026"/>
    <w:rsid w:val="00200043"/>
    <w:rsid w:val="00204105"/>
    <w:rsid w:val="00204811"/>
    <w:rsid w:val="00204B28"/>
    <w:rsid w:val="00206856"/>
    <w:rsid w:val="00207E7F"/>
    <w:rsid w:val="00211EDD"/>
    <w:rsid w:val="00213D10"/>
    <w:rsid w:val="00216B71"/>
    <w:rsid w:val="00221442"/>
    <w:rsid w:val="002220C7"/>
    <w:rsid w:val="00224005"/>
    <w:rsid w:val="00231A30"/>
    <w:rsid w:val="002328BE"/>
    <w:rsid w:val="00234DB3"/>
    <w:rsid w:val="00236800"/>
    <w:rsid w:val="0024495A"/>
    <w:rsid w:val="002459F1"/>
    <w:rsid w:val="00251820"/>
    <w:rsid w:val="002525BC"/>
    <w:rsid w:val="00252C3D"/>
    <w:rsid w:val="00255F9C"/>
    <w:rsid w:val="002615BF"/>
    <w:rsid w:val="00262161"/>
    <w:rsid w:val="00266349"/>
    <w:rsid w:val="002668D8"/>
    <w:rsid w:val="002676FB"/>
    <w:rsid w:val="00277748"/>
    <w:rsid w:val="0028032F"/>
    <w:rsid w:val="00286026"/>
    <w:rsid w:val="00287BEE"/>
    <w:rsid w:val="00290B2E"/>
    <w:rsid w:val="00296EC0"/>
    <w:rsid w:val="00297CD8"/>
    <w:rsid w:val="002A6DE1"/>
    <w:rsid w:val="002A6F55"/>
    <w:rsid w:val="002B1F65"/>
    <w:rsid w:val="002B24EB"/>
    <w:rsid w:val="002B69A3"/>
    <w:rsid w:val="002C2722"/>
    <w:rsid w:val="002C3996"/>
    <w:rsid w:val="002C7CB9"/>
    <w:rsid w:val="002D09DB"/>
    <w:rsid w:val="002D2A00"/>
    <w:rsid w:val="002D2FFE"/>
    <w:rsid w:val="002D3CD6"/>
    <w:rsid w:val="002E115F"/>
    <w:rsid w:val="002E18B2"/>
    <w:rsid w:val="002E2A2A"/>
    <w:rsid w:val="002E517E"/>
    <w:rsid w:val="002E555D"/>
    <w:rsid w:val="002E59A9"/>
    <w:rsid w:val="002E6303"/>
    <w:rsid w:val="002E68F2"/>
    <w:rsid w:val="002F07CC"/>
    <w:rsid w:val="002F3703"/>
    <w:rsid w:val="002F3FB9"/>
    <w:rsid w:val="002F568F"/>
    <w:rsid w:val="002F5D04"/>
    <w:rsid w:val="00300A05"/>
    <w:rsid w:val="00307F2A"/>
    <w:rsid w:val="00313AE1"/>
    <w:rsid w:val="003176A3"/>
    <w:rsid w:val="00323C37"/>
    <w:rsid w:val="003315C3"/>
    <w:rsid w:val="00332B23"/>
    <w:rsid w:val="003330BD"/>
    <w:rsid w:val="0033347E"/>
    <w:rsid w:val="00333FE8"/>
    <w:rsid w:val="00335617"/>
    <w:rsid w:val="00335BBF"/>
    <w:rsid w:val="00336635"/>
    <w:rsid w:val="003401D1"/>
    <w:rsid w:val="00340E38"/>
    <w:rsid w:val="00344423"/>
    <w:rsid w:val="00344F94"/>
    <w:rsid w:val="00345964"/>
    <w:rsid w:val="0034783F"/>
    <w:rsid w:val="00347C29"/>
    <w:rsid w:val="00364DB9"/>
    <w:rsid w:val="003651DE"/>
    <w:rsid w:val="003669EB"/>
    <w:rsid w:val="003717FC"/>
    <w:rsid w:val="00381908"/>
    <w:rsid w:val="0038671B"/>
    <w:rsid w:val="00392125"/>
    <w:rsid w:val="00394483"/>
    <w:rsid w:val="0039550E"/>
    <w:rsid w:val="00397290"/>
    <w:rsid w:val="003A0011"/>
    <w:rsid w:val="003A6844"/>
    <w:rsid w:val="003B0170"/>
    <w:rsid w:val="003B10EC"/>
    <w:rsid w:val="003B12EA"/>
    <w:rsid w:val="003B32B2"/>
    <w:rsid w:val="003B7B8B"/>
    <w:rsid w:val="003C0E6A"/>
    <w:rsid w:val="003C1DBA"/>
    <w:rsid w:val="003D20C5"/>
    <w:rsid w:val="003D4099"/>
    <w:rsid w:val="003D492C"/>
    <w:rsid w:val="003D4F38"/>
    <w:rsid w:val="003D524E"/>
    <w:rsid w:val="003D549E"/>
    <w:rsid w:val="003E16C4"/>
    <w:rsid w:val="003E1EB2"/>
    <w:rsid w:val="003E72BE"/>
    <w:rsid w:val="003F3A38"/>
    <w:rsid w:val="003F4646"/>
    <w:rsid w:val="003F641B"/>
    <w:rsid w:val="00400179"/>
    <w:rsid w:val="0041083C"/>
    <w:rsid w:val="00413723"/>
    <w:rsid w:val="004147C9"/>
    <w:rsid w:val="00415540"/>
    <w:rsid w:val="00420F9F"/>
    <w:rsid w:val="004226DB"/>
    <w:rsid w:val="004230EF"/>
    <w:rsid w:val="004234B1"/>
    <w:rsid w:val="004330CF"/>
    <w:rsid w:val="00434332"/>
    <w:rsid w:val="00437321"/>
    <w:rsid w:val="00443DF5"/>
    <w:rsid w:val="00447062"/>
    <w:rsid w:val="00450D89"/>
    <w:rsid w:val="0045266D"/>
    <w:rsid w:val="00455EED"/>
    <w:rsid w:val="00461CC5"/>
    <w:rsid w:val="004635A0"/>
    <w:rsid w:val="00467862"/>
    <w:rsid w:val="00470AE0"/>
    <w:rsid w:val="00470E0D"/>
    <w:rsid w:val="00475850"/>
    <w:rsid w:val="00477369"/>
    <w:rsid w:val="00477B9B"/>
    <w:rsid w:val="004817B8"/>
    <w:rsid w:val="00482B20"/>
    <w:rsid w:val="004851ED"/>
    <w:rsid w:val="00491E07"/>
    <w:rsid w:val="00492602"/>
    <w:rsid w:val="00492D19"/>
    <w:rsid w:val="00493D61"/>
    <w:rsid w:val="004A1389"/>
    <w:rsid w:val="004A2294"/>
    <w:rsid w:val="004A2CAD"/>
    <w:rsid w:val="004A77AC"/>
    <w:rsid w:val="004B2BE4"/>
    <w:rsid w:val="004B3C37"/>
    <w:rsid w:val="004B3CA0"/>
    <w:rsid w:val="004B50B9"/>
    <w:rsid w:val="004B6128"/>
    <w:rsid w:val="004B7FF3"/>
    <w:rsid w:val="004D29CC"/>
    <w:rsid w:val="004D3577"/>
    <w:rsid w:val="004D4AC0"/>
    <w:rsid w:val="004D7159"/>
    <w:rsid w:val="004E039E"/>
    <w:rsid w:val="004E6FC7"/>
    <w:rsid w:val="004E776D"/>
    <w:rsid w:val="004F011F"/>
    <w:rsid w:val="004F3D7B"/>
    <w:rsid w:val="004F3EF4"/>
    <w:rsid w:val="004F4DB5"/>
    <w:rsid w:val="004F5CF2"/>
    <w:rsid w:val="00500E02"/>
    <w:rsid w:val="0050209A"/>
    <w:rsid w:val="00502167"/>
    <w:rsid w:val="0050490C"/>
    <w:rsid w:val="00505DD6"/>
    <w:rsid w:val="00511EC9"/>
    <w:rsid w:val="00512575"/>
    <w:rsid w:val="0051257A"/>
    <w:rsid w:val="005152D8"/>
    <w:rsid w:val="00516E33"/>
    <w:rsid w:val="0052189B"/>
    <w:rsid w:val="00522CBD"/>
    <w:rsid w:val="0052304F"/>
    <w:rsid w:val="005245B7"/>
    <w:rsid w:val="005245D6"/>
    <w:rsid w:val="005303B6"/>
    <w:rsid w:val="00530E89"/>
    <w:rsid w:val="00531197"/>
    <w:rsid w:val="00531953"/>
    <w:rsid w:val="005338A9"/>
    <w:rsid w:val="00534A9D"/>
    <w:rsid w:val="00550630"/>
    <w:rsid w:val="005628C8"/>
    <w:rsid w:val="00563C26"/>
    <w:rsid w:val="005720A9"/>
    <w:rsid w:val="0057263C"/>
    <w:rsid w:val="005728A9"/>
    <w:rsid w:val="00574F35"/>
    <w:rsid w:val="00575BC1"/>
    <w:rsid w:val="00576752"/>
    <w:rsid w:val="00582C2C"/>
    <w:rsid w:val="00583A85"/>
    <w:rsid w:val="00585469"/>
    <w:rsid w:val="00585752"/>
    <w:rsid w:val="00590391"/>
    <w:rsid w:val="00593D83"/>
    <w:rsid w:val="00597BDC"/>
    <w:rsid w:val="005A36C2"/>
    <w:rsid w:val="005A464A"/>
    <w:rsid w:val="005B02C6"/>
    <w:rsid w:val="005B13EA"/>
    <w:rsid w:val="005B2290"/>
    <w:rsid w:val="005C4EF8"/>
    <w:rsid w:val="005C584A"/>
    <w:rsid w:val="005C7143"/>
    <w:rsid w:val="005D5D76"/>
    <w:rsid w:val="005D6069"/>
    <w:rsid w:val="005D7C40"/>
    <w:rsid w:val="005E5C80"/>
    <w:rsid w:val="005F2B4E"/>
    <w:rsid w:val="005F2F0D"/>
    <w:rsid w:val="005F4342"/>
    <w:rsid w:val="005F63B7"/>
    <w:rsid w:val="005F76AF"/>
    <w:rsid w:val="00600DDD"/>
    <w:rsid w:val="0060150C"/>
    <w:rsid w:val="006057D0"/>
    <w:rsid w:val="00606D93"/>
    <w:rsid w:val="006070FE"/>
    <w:rsid w:val="006115B0"/>
    <w:rsid w:val="0061270C"/>
    <w:rsid w:val="00612948"/>
    <w:rsid w:val="00617DCD"/>
    <w:rsid w:val="00632880"/>
    <w:rsid w:val="00633096"/>
    <w:rsid w:val="0064085A"/>
    <w:rsid w:val="0064577B"/>
    <w:rsid w:val="00654E8E"/>
    <w:rsid w:val="00655B5C"/>
    <w:rsid w:val="00656241"/>
    <w:rsid w:val="0066110E"/>
    <w:rsid w:val="00661242"/>
    <w:rsid w:val="0066419E"/>
    <w:rsid w:val="00664AC0"/>
    <w:rsid w:val="006672A3"/>
    <w:rsid w:val="00667EFF"/>
    <w:rsid w:val="00672B09"/>
    <w:rsid w:val="00674D6B"/>
    <w:rsid w:val="006751C6"/>
    <w:rsid w:val="00675D40"/>
    <w:rsid w:val="00683B5C"/>
    <w:rsid w:val="00685FF2"/>
    <w:rsid w:val="00695713"/>
    <w:rsid w:val="00696C7A"/>
    <w:rsid w:val="006972BA"/>
    <w:rsid w:val="006A293F"/>
    <w:rsid w:val="006A2EA5"/>
    <w:rsid w:val="006A41D9"/>
    <w:rsid w:val="006A6346"/>
    <w:rsid w:val="006A7176"/>
    <w:rsid w:val="006B17B0"/>
    <w:rsid w:val="006B1CC5"/>
    <w:rsid w:val="006C29AE"/>
    <w:rsid w:val="006C67E1"/>
    <w:rsid w:val="006C7D8D"/>
    <w:rsid w:val="006D0182"/>
    <w:rsid w:val="006D0B01"/>
    <w:rsid w:val="006D12C8"/>
    <w:rsid w:val="006D251A"/>
    <w:rsid w:val="006D2E02"/>
    <w:rsid w:val="006D6306"/>
    <w:rsid w:val="006D6865"/>
    <w:rsid w:val="006D73B5"/>
    <w:rsid w:val="006D7A2D"/>
    <w:rsid w:val="006E3E22"/>
    <w:rsid w:val="006E71CB"/>
    <w:rsid w:val="006F2825"/>
    <w:rsid w:val="006F5674"/>
    <w:rsid w:val="006F5BA9"/>
    <w:rsid w:val="006F651E"/>
    <w:rsid w:val="0070067A"/>
    <w:rsid w:val="00700746"/>
    <w:rsid w:val="00700AA2"/>
    <w:rsid w:val="0070214F"/>
    <w:rsid w:val="007032F2"/>
    <w:rsid w:val="0070376A"/>
    <w:rsid w:val="00703DCC"/>
    <w:rsid w:val="007128DE"/>
    <w:rsid w:val="00715A15"/>
    <w:rsid w:val="0071731B"/>
    <w:rsid w:val="00726D90"/>
    <w:rsid w:val="00733D46"/>
    <w:rsid w:val="00737B07"/>
    <w:rsid w:val="00740794"/>
    <w:rsid w:val="00740D94"/>
    <w:rsid w:val="00741AC0"/>
    <w:rsid w:val="0074585A"/>
    <w:rsid w:val="00747B90"/>
    <w:rsid w:val="00751904"/>
    <w:rsid w:val="00751F64"/>
    <w:rsid w:val="0075222C"/>
    <w:rsid w:val="00754D1C"/>
    <w:rsid w:val="0075565C"/>
    <w:rsid w:val="00756BDE"/>
    <w:rsid w:val="00760FD5"/>
    <w:rsid w:val="007621C1"/>
    <w:rsid w:val="00763914"/>
    <w:rsid w:val="0077058B"/>
    <w:rsid w:val="00777A3C"/>
    <w:rsid w:val="0078173C"/>
    <w:rsid w:val="00781B02"/>
    <w:rsid w:val="00792036"/>
    <w:rsid w:val="007A134C"/>
    <w:rsid w:val="007A4BB0"/>
    <w:rsid w:val="007A512F"/>
    <w:rsid w:val="007A63CA"/>
    <w:rsid w:val="007A7319"/>
    <w:rsid w:val="007B130A"/>
    <w:rsid w:val="007B57A9"/>
    <w:rsid w:val="007B5A5C"/>
    <w:rsid w:val="007C0CEB"/>
    <w:rsid w:val="007C256C"/>
    <w:rsid w:val="007C3F11"/>
    <w:rsid w:val="007C75F9"/>
    <w:rsid w:val="007D13FD"/>
    <w:rsid w:val="007D1BD7"/>
    <w:rsid w:val="007D4F01"/>
    <w:rsid w:val="007D5EFC"/>
    <w:rsid w:val="007E06F3"/>
    <w:rsid w:val="007E15CD"/>
    <w:rsid w:val="007E4725"/>
    <w:rsid w:val="007E4C53"/>
    <w:rsid w:val="007F0197"/>
    <w:rsid w:val="007F29A4"/>
    <w:rsid w:val="007F4B29"/>
    <w:rsid w:val="007F5088"/>
    <w:rsid w:val="007F77FF"/>
    <w:rsid w:val="00801E89"/>
    <w:rsid w:val="00802720"/>
    <w:rsid w:val="008032A6"/>
    <w:rsid w:val="00804806"/>
    <w:rsid w:val="00805F66"/>
    <w:rsid w:val="008062D9"/>
    <w:rsid w:val="00806925"/>
    <w:rsid w:val="00807118"/>
    <w:rsid w:val="00814170"/>
    <w:rsid w:val="008163AF"/>
    <w:rsid w:val="008176AC"/>
    <w:rsid w:val="00817A4E"/>
    <w:rsid w:val="008200FE"/>
    <w:rsid w:val="008214CA"/>
    <w:rsid w:val="00821FB4"/>
    <w:rsid w:val="008225B2"/>
    <w:rsid w:val="00822CAB"/>
    <w:rsid w:val="00824843"/>
    <w:rsid w:val="00830DD9"/>
    <w:rsid w:val="00835801"/>
    <w:rsid w:val="00835F46"/>
    <w:rsid w:val="00836383"/>
    <w:rsid w:val="008363D8"/>
    <w:rsid w:val="008408DC"/>
    <w:rsid w:val="00841306"/>
    <w:rsid w:val="00843857"/>
    <w:rsid w:val="00844E1B"/>
    <w:rsid w:val="0084608F"/>
    <w:rsid w:val="00852CDD"/>
    <w:rsid w:val="00854846"/>
    <w:rsid w:val="00855986"/>
    <w:rsid w:val="008577B5"/>
    <w:rsid w:val="00857C9B"/>
    <w:rsid w:val="008610AA"/>
    <w:rsid w:val="00862CBC"/>
    <w:rsid w:val="00862F7C"/>
    <w:rsid w:val="0086380E"/>
    <w:rsid w:val="00864074"/>
    <w:rsid w:val="0086426F"/>
    <w:rsid w:val="00864831"/>
    <w:rsid w:val="00874F65"/>
    <w:rsid w:val="0087506B"/>
    <w:rsid w:val="008773E9"/>
    <w:rsid w:val="008800C5"/>
    <w:rsid w:val="00880741"/>
    <w:rsid w:val="00886754"/>
    <w:rsid w:val="008925EC"/>
    <w:rsid w:val="0089438C"/>
    <w:rsid w:val="00897518"/>
    <w:rsid w:val="008A1C92"/>
    <w:rsid w:val="008A507D"/>
    <w:rsid w:val="008A5FFD"/>
    <w:rsid w:val="008B05B6"/>
    <w:rsid w:val="008C0171"/>
    <w:rsid w:val="008C06AD"/>
    <w:rsid w:val="008C27EA"/>
    <w:rsid w:val="008C3E9E"/>
    <w:rsid w:val="008C57A7"/>
    <w:rsid w:val="008C5BC7"/>
    <w:rsid w:val="008C75C2"/>
    <w:rsid w:val="008D0D9D"/>
    <w:rsid w:val="008D1F36"/>
    <w:rsid w:val="008D30BA"/>
    <w:rsid w:val="008D3FC3"/>
    <w:rsid w:val="008E44CE"/>
    <w:rsid w:val="008E55DE"/>
    <w:rsid w:val="008F295C"/>
    <w:rsid w:val="00900EC5"/>
    <w:rsid w:val="009048B0"/>
    <w:rsid w:val="0090660C"/>
    <w:rsid w:val="00912A9A"/>
    <w:rsid w:val="009164F9"/>
    <w:rsid w:val="009167E9"/>
    <w:rsid w:val="00920A04"/>
    <w:rsid w:val="009245C8"/>
    <w:rsid w:val="00931746"/>
    <w:rsid w:val="00936DDD"/>
    <w:rsid w:val="009416F5"/>
    <w:rsid w:val="0094285B"/>
    <w:rsid w:val="00945657"/>
    <w:rsid w:val="0094623D"/>
    <w:rsid w:val="0094706C"/>
    <w:rsid w:val="00947358"/>
    <w:rsid w:val="00951932"/>
    <w:rsid w:val="00955C2E"/>
    <w:rsid w:val="00966F14"/>
    <w:rsid w:val="009705E4"/>
    <w:rsid w:val="00971366"/>
    <w:rsid w:val="00972746"/>
    <w:rsid w:val="00973132"/>
    <w:rsid w:val="00974562"/>
    <w:rsid w:val="00976773"/>
    <w:rsid w:val="0098018D"/>
    <w:rsid w:val="009831C7"/>
    <w:rsid w:val="009847BF"/>
    <w:rsid w:val="00993D70"/>
    <w:rsid w:val="00997E5F"/>
    <w:rsid w:val="009A01A3"/>
    <w:rsid w:val="009A54DA"/>
    <w:rsid w:val="009B0855"/>
    <w:rsid w:val="009B2498"/>
    <w:rsid w:val="009B30C0"/>
    <w:rsid w:val="009B495B"/>
    <w:rsid w:val="009B5F10"/>
    <w:rsid w:val="009C7DD1"/>
    <w:rsid w:val="009D0C36"/>
    <w:rsid w:val="009D1359"/>
    <w:rsid w:val="009D2F54"/>
    <w:rsid w:val="009D307D"/>
    <w:rsid w:val="009E2844"/>
    <w:rsid w:val="009F65D6"/>
    <w:rsid w:val="00A1053A"/>
    <w:rsid w:val="00A11DD5"/>
    <w:rsid w:val="00A12B90"/>
    <w:rsid w:val="00A1464E"/>
    <w:rsid w:val="00A14E4A"/>
    <w:rsid w:val="00A174F1"/>
    <w:rsid w:val="00A177EF"/>
    <w:rsid w:val="00A23995"/>
    <w:rsid w:val="00A2431C"/>
    <w:rsid w:val="00A31F47"/>
    <w:rsid w:val="00A40DE6"/>
    <w:rsid w:val="00A41E39"/>
    <w:rsid w:val="00A42D45"/>
    <w:rsid w:val="00A50060"/>
    <w:rsid w:val="00A50D85"/>
    <w:rsid w:val="00A51C7B"/>
    <w:rsid w:val="00A52636"/>
    <w:rsid w:val="00A533FB"/>
    <w:rsid w:val="00A5487C"/>
    <w:rsid w:val="00A5511F"/>
    <w:rsid w:val="00A56C2E"/>
    <w:rsid w:val="00A6298D"/>
    <w:rsid w:val="00A63888"/>
    <w:rsid w:val="00A64D0A"/>
    <w:rsid w:val="00A73D63"/>
    <w:rsid w:val="00A75145"/>
    <w:rsid w:val="00A77A44"/>
    <w:rsid w:val="00A82249"/>
    <w:rsid w:val="00A84636"/>
    <w:rsid w:val="00A85F29"/>
    <w:rsid w:val="00A913A8"/>
    <w:rsid w:val="00A92800"/>
    <w:rsid w:val="00A93EA2"/>
    <w:rsid w:val="00A971A8"/>
    <w:rsid w:val="00AA2D66"/>
    <w:rsid w:val="00AA655F"/>
    <w:rsid w:val="00AA7600"/>
    <w:rsid w:val="00AB1EF2"/>
    <w:rsid w:val="00AB30D6"/>
    <w:rsid w:val="00AB69E6"/>
    <w:rsid w:val="00AB6A98"/>
    <w:rsid w:val="00AC5DBA"/>
    <w:rsid w:val="00AC7FCA"/>
    <w:rsid w:val="00AD4754"/>
    <w:rsid w:val="00AD4E9F"/>
    <w:rsid w:val="00AE2D49"/>
    <w:rsid w:val="00AE6F48"/>
    <w:rsid w:val="00AE7610"/>
    <w:rsid w:val="00AF0AA9"/>
    <w:rsid w:val="00AF41D9"/>
    <w:rsid w:val="00AF476E"/>
    <w:rsid w:val="00AF6056"/>
    <w:rsid w:val="00AF762D"/>
    <w:rsid w:val="00B06DAD"/>
    <w:rsid w:val="00B115B2"/>
    <w:rsid w:val="00B12B49"/>
    <w:rsid w:val="00B13E5A"/>
    <w:rsid w:val="00B141FC"/>
    <w:rsid w:val="00B17A2F"/>
    <w:rsid w:val="00B20867"/>
    <w:rsid w:val="00B22920"/>
    <w:rsid w:val="00B23DC0"/>
    <w:rsid w:val="00B26D1B"/>
    <w:rsid w:val="00B40100"/>
    <w:rsid w:val="00B45A4C"/>
    <w:rsid w:val="00B473D4"/>
    <w:rsid w:val="00B51941"/>
    <w:rsid w:val="00B66702"/>
    <w:rsid w:val="00B71783"/>
    <w:rsid w:val="00B72766"/>
    <w:rsid w:val="00B81471"/>
    <w:rsid w:val="00B819E4"/>
    <w:rsid w:val="00B82925"/>
    <w:rsid w:val="00B83A34"/>
    <w:rsid w:val="00B84138"/>
    <w:rsid w:val="00B84FBF"/>
    <w:rsid w:val="00B87919"/>
    <w:rsid w:val="00B90B8B"/>
    <w:rsid w:val="00B90D48"/>
    <w:rsid w:val="00B9231C"/>
    <w:rsid w:val="00B9396D"/>
    <w:rsid w:val="00B94C99"/>
    <w:rsid w:val="00B9516C"/>
    <w:rsid w:val="00B97BAF"/>
    <w:rsid w:val="00BA0919"/>
    <w:rsid w:val="00BA2444"/>
    <w:rsid w:val="00BA4702"/>
    <w:rsid w:val="00BA47AE"/>
    <w:rsid w:val="00BB240E"/>
    <w:rsid w:val="00BB26C0"/>
    <w:rsid w:val="00BB5C8E"/>
    <w:rsid w:val="00BB7A13"/>
    <w:rsid w:val="00BC0816"/>
    <w:rsid w:val="00BC6467"/>
    <w:rsid w:val="00BD52F1"/>
    <w:rsid w:val="00BD6CA2"/>
    <w:rsid w:val="00BD6E3E"/>
    <w:rsid w:val="00BE24A2"/>
    <w:rsid w:val="00BE4359"/>
    <w:rsid w:val="00BE4A21"/>
    <w:rsid w:val="00BE6DE8"/>
    <w:rsid w:val="00BF1415"/>
    <w:rsid w:val="00BF2621"/>
    <w:rsid w:val="00BF2E37"/>
    <w:rsid w:val="00C01C31"/>
    <w:rsid w:val="00C02F21"/>
    <w:rsid w:val="00C03334"/>
    <w:rsid w:val="00C04124"/>
    <w:rsid w:val="00C06399"/>
    <w:rsid w:val="00C06A84"/>
    <w:rsid w:val="00C20B09"/>
    <w:rsid w:val="00C229DB"/>
    <w:rsid w:val="00C235D3"/>
    <w:rsid w:val="00C3106A"/>
    <w:rsid w:val="00C31A17"/>
    <w:rsid w:val="00C3483C"/>
    <w:rsid w:val="00C35484"/>
    <w:rsid w:val="00C356E9"/>
    <w:rsid w:val="00C363E3"/>
    <w:rsid w:val="00C408D9"/>
    <w:rsid w:val="00C40C53"/>
    <w:rsid w:val="00C410D4"/>
    <w:rsid w:val="00C41108"/>
    <w:rsid w:val="00C424A2"/>
    <w:rsid w:val="00C478E5"/>
    <w:rsid w:val="00C506E7"/>
    <w:rsid w:val="00C50E2A"/>
    <w:rsid w:val="00C51612"/>
    <w:rsid w:val="00C52712"/>
    <w:rsid w:val="00C52B3E"/>
    <w:rsid w:val="00C53148"/>
    <w:rsid w:val="00C61893"/>
    <w:rsid w:val="00C660A5"/>
    <w:rsid w:val="00C71EE1"/>
    <w:rsid w:val="00C757D7"/>
    <w:rsid w:val="00C76A84"/>
    <w:rsid w:val="00C76B79"/>
    <w:rsid w:val="00C76E5B"/>
    <w:rsid w:val="00C803A3"/>
    <w:rsid w:val="00C811E7"/>
    <w:rsid w:val="00C90865"/>
    <w:rsid w:val="00C918E4"/>
    <w:rsid w:val="00C923C5"/>
    <w:rsid w:val="00C95AC7"/>
    <w:rsid w:val="00CA027E"/>
    <w:rsid w:val="00CA3CF2"/>
    <w:rsid w:val="00CA4C75"/>
    <w:rsid w:val="00CA5792"/>
    <w:rsid w:val="00CB72DC"/>
    <w:rsid w:val="00CB72F0"/>
    <w:rsid w:val="00CC1F51"/>
    <w:rsid w:val="00CD253F"/>
    <w:rsid w:val="00CD26A3"/>
    <w:rsid w:val="00CD40EE"/>
    <w:rsid w:val="00CD53AF"/>
    <w:rsid w:val="00CE2C92"/>
    <w:rsid w:val="00CE2CAF"/>
    <w:rsid w:val="00CE3B73"/>
    <w:rsid w:val="00CE3BFD"/>
    <w:rsid w:val="00D01907"/>
    <w:rsid w:val="00D0255C"/>
    <w:rsid w:val="00D05F22"/>
    <w:rsid w:val="00D07E77"/>
    <w:rsid w:val="00D122B9"/>
    <w:rsid w:val="00D12C76"/>
    <w:rsid w:val="00D13CC4"/>
    <w:rsid w:val="00D14AE0"/>
    <w:rsid w:val="00D17EA3"/>
    <w:rsid w:val="00D25464"/>
    <w:rsid w:val="00D260BC"/>
    <w:rsid w:val="00D260FA"/>
    <w:rsid w:val="00D31BD3"/>
    <w:rsid w:val="00D32701"/>
    <w:rsid w:val="00D34DCC"/>
    <w:rsid w:val="00D37F5D"/>
    <w:rsid w:val="00D401F6"/>
    <w:rsid w:val="00D40F75"/>
    <w:rsid w:val="00D42C80"/>
    <w:rsid w:val="00D43A9A"/>
    <w:rsid w:val="00D45057"/>
    <w:rsid w:val="00D465CA"/>
    <w:rsid w:val="00D6162C"/>
    <w:rsid w:val="00D6460D"/>
    <w:rsid w:val="00D70B7E"/>
    <w:rsid w:val="00D72DB4"/>
    <w:rsid w:val="00D77358"/>
    <w:rsid w:val="00D773EC"/>
    <w:rsid w:val="00D81449"/>
    <w:rsid w:val="00D82B0A"/>
    <w:rsid w:val="00D8335B"/>
    <w:rsid w:val="00D87576"/>
    <w:rsid w:val="00D91E0E"/>
    <w:rsid w:val="00D91EEC"/>
    <w:rsid w:val="00D92A8C"/>
    <w:rsid w:val="00D96543"/>
    <w:rsid w:val="00D96950"/>
    <w:rsid w:val="00D9783D"/>
    <w:rsid w:val="00DA46E4"/>
    <w:rsid w:val="00DA6217"/>
    <w:rsid w:val="00DA7D80"/>
    <w:rsid w:val="00DB1D33"/>
    <w:rsid w:val="00DB2D10"/>
    <w:rsid w:val="00DC23C4"/>
    <w:rsid w:val="00DC2DB3"/>
    <w:rsid w:val="00DD6F56"/>
    <w:rsid w:val="00DE3A26"/>
    <w:rsid w:val="00DE4E81"/>
    <w:rsid w:val="00DE4F76"/>
    <w:rsid w:val="00DF56A4"/>
    <w:rsid w:val="00DF6BAB"/>
    <w:rsid w:val="00E0091C"/>
    <w:rsid w:val="00E0108F"/>
    <w:rsid w:val="00E066E0"/>
    <w:rsid w:val="00E0711E"/>
    <w:rsid w:val="00E1013D"/>
    <w:rsid w:val="00E123D0"/>
    <w:rsid w:val="00E14897"/>
    <w:rsid w:val="00E20412"/>
    <w:rsid w:val="00E215E1"/>
    <w:rsid w:val="00E2229B"/>
    <w:rsid w:val="00E27401"/>
    <w:rsid w:val="00E27ED2"/>
    <w:rsid w:val="00E31B4A"/>
    <w:rsid w:val="00E31B52"/>
    <w:rsid w:val="00E350A9"/>
    <w:rsid w:val="00E44486"/>
    <w:rsid w:val="00E454B8"/>
    <w:rsid w:val="00E46299"/>
    <w:rsid w:val="00E53514"/>
    <w:rsid w:val="00E621D5"/>
    <w:rsid w:val="00E63D7B"/>
    <w:rsid w:val="00E647CA"/>
    <w:rsid w:val="00E6516D"/>
    <w:rsid w:val="00E70A26"/>
    <w:rsid w:val="00E71B74"/>
    <w:rsid w:val="00E72132"/>
    <w:rsid w:val="00E774CA"/>
    <w:rsid w:val="00E80B2B"/>
    <w:rsid w:val="00E8667F"/>
    <w:rsid w:val="00E87774"/>
    <w:rsid w:val="00E87ACF"/>
    <w:rsid w:val="00E9209A"/>
    <w:rsid w:val="00E928FD"/>
    <w:rsid w:val="00E92A1E"/>
    <w:rsid w:val="00E94553"/>
    <w:rsid w:val="00E94F13"/>
    <w:rsid w:val="00E955C9"/>
    <w:rsid w:val="00E97054"/>
    <w:rsid w:val="00EA38C3"/>
    <w:rsid w:val="00EB0A90"/>
    <w:rsid w:val="00EB55AC"/>
    <w:rsid w:val="00EB6A9F"/>
    <w:rsid w:val="00EC052C"/>
    <w:rsid w:val="00EC17D5"/>
    <w:rsid w:val="00EC1BBF"/>
    <w:rsid w:val="00EC4DC2"/>
    <w:rsid w:val="00EC5A14"/>
    <w:rsid w:val="00EC5C56"/>
    <w:rsid w:val="00ED1C97"/>
    <w:rsid w:val="00ED31F2"/>
    <w:rsid w:val="00EE14BE"/>
    <w:rsid w:val="00EE2964"/>
    <w:rsid w:val="00EE2992"/>
    <w:rsid w:val="00EE52CB"/>
    <w:rsid w:val="00EF0E4E"/>
    <w:rsid w:val="00EF5066"/>
    <w:rsid w:val="00EF6E7E"/>
    <w:rsid w:val="00F05202"/>
    <w:rsid w:val="00F05CF5"/>
    <w:rsid w:val="00F07105"/>
    <w:rsid w:val="00F10F67"/>
    <w:rsid w:val="00F153F0"/>
    <w:rsid w:val="00F16A86"/>
    <w:rsid w:val="00F17DA3"/>
    <w:rsid w:val="00F223B5"/>
    <w:rsid w:val="00F2349A"/>
    <w:rsid w:val="00F34347"/>
    <w:rsid w:val="00F37449"/>
    <w:rsid w:val="00F41F1C"/>
    <w:rsid w:val="00F4233A"/>
    <w:rsid w:val="00F50074"/>
    <w:rsid w:val="00F51E2C"/>
    <w:rsid w:val="00F55ADD"/>
    <w:rsid w:val="00F577DD"/>
    <w:rsid w:val="00F6163E"/>
    <w:rsid w:val="00F766C3"/>
    <w:rsid w:val="00F857E0"/>
    <w:rsid w:val="00F8768D"/>
    <w:rsid w:val="00F87BFB"/>
    <w:rsid w:val="00F90D80"/>
    <w:rsid w:val="00F9200C"/>
    <w:rsid w:val="00F94D5F"/>
    <w:rsid w:val="00F96F3D"/>
    <w:rsid w:val="00F977A0"/>
    <w:rsid w:val="00FA0C66"/>
    <w:rsid w:val="00FA1908"/>
    <w:rsid w:val="00FA2AD5"/>
    <w:rsid w:val="00FB1E0C"/>
    <w:rsid w:val="00FB3D9A"/>
    <w:rsid w:val="00FC24BE"/>
    <w:rsid w:val="00FC2796"/>
    <w:rsid w:val="00FC3A3E"/>
    <w:rsid w:val="00FC3CC2"/>
    <w:rsid w:val="00FC4A53"/>
    <w:rsid w:val="00FC5B0D"/>
    <w:rsid w:val="00FD0B56"/>
    <w:rsid w:val="00FE09F3"/>
    <w:rsid w:val="00FE0F22"/>
    <w:rsid w:val="00FE12B2"/>
    <w:rsid w:val="00FE1ECD"/>
    <w:rsid w:val="00FF0339"/>
    <w:rsid w:val="00FF0F44"/>
    <w:rsid w:val="00FF6C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Classic 1"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D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C410D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410D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C410D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C410D4"/>
    <w:pPr>
      <w:keepNext/>
      <w:spacing w:before="240" w:after="60"/>
      <w:outlineLvl w:val="3"/>
    </w:pPr>
    <w:rPr>
      <w:b/>
      <w:bCs/>
      <w:sz w:val="28"/>
      <w:szCs w:val="28"/>
    </w:rPr>
  </w:style>
  <w:style w:type="paragraph" w:styleId="Ttulo5">
    <w:name w:val="heading 5"/>
    <w:basedOn w:val="Normal"/>
    <w:next w:val="Normal"/>
    <w:link w:val="Ttulo5Car"/>
    <w:qFormat/>
    <w:rsid w:val="00C410D4"/>
    <w:pPr>
      <w:spacing w:before="240" w:after="60"/>
      <w:outlineLvl w:val="4"/>
    </w:pPr>
    <w:rPr>
      <w:b/>
      <w:bCs/>
      <w:i/>
      <w:iCs/>
      <w:sz w:val="26"/>
      <w:szCs w:val="26"/>
    </w:rPr>
  </w:style>
  <w:style w:type="paragraph" w:styleId="Ttulo6">
    <w:name w:val="heading 6"/>
    <w:basedOn w:val="Normal"/>
    <w:next w:val="Normal"/>
    <w:link w:val="Ttulo6Car"/>
    <w:qFormat/>
    <w:rsid w:val="00C410D4"/>
    <w:pPr>
      <w:keepNext/>
      <w:spacing w:after="120"/>
      <w:outlineLvl w:val="5"/>
    </w:pPr>
    <w:rPr>
      <w:rFonts w:ascii="Myriad Pro" w:hAnsi="Myriad Pro"/>
      <w:b/>
      <w:iCs/>
      <w:color w:val="999999"/>
      <w:sz w:val="28"/>
      <w:szCs w:val="28"/>
    </w:rPr>
  </w:style>
  <w:style w:type="paragraph" w:styleId="Ttulo7">
    <w:name w:val="heading 7"/>
    <w:basedOn w:val="Normal"/>
    <w:next w:val="Normal"/>
    <w:link w:val="Ttulo7Car"/>
    <w:qFormat/>
    <w:rsid w:val="00C410D4"/>
    <w:pPr>
      <w:keepNext/>
      <w:spacing w:line="240" w:lineRule="atLeast"/>
      <w:outlineLvl w:val="6"/>
    </w:pPr>
    <w:rPr>
      <w:rFonts w:ascii="Myriad Pro" w:hAnsi="Myriad Pro"/>
      <w:b/>
      <w:i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10D4"/>
    <w:rPr>
      <w:rFonts w:ascii="Arial" w:eastAsia="Times New Roman" w:hAnsi="Arial" w:cs="Arial"/>
      <w:b/>
      <w:bCs/>
      <w:kern w:val="32"/>
      <w:sz w:val="32"/>
      <w:szCs w:val="32"/>
      <w:lang w:eastAsia="es-MX"/>
    </w:rPr>
  </w:style>
  <w:style w:type="character" w:customStyle="1" w:styleId="Ttulo2Car">
    <w:name w:val="Título 2 Car"/>
    <w:basedOn w:val="Fuentedeprrafopredeter"/>
    <w:link w:val="Ttulo2"/>
    <w:rsid w:val="00C410D4"/>
    <w:rPr>
      <w:rFonts w:ascii="Arial" w:eastAsia="Times New Roman" w:hAnsi="Arial" w:cs="Arial"/>
      <w:b/>
      <w:bCs/>
      <w:i/>
      <w:iCs/>
      <w:sz w:val="28"/>
      <w:szCs w:val="28"/>
      <w:lang w:eastAsia="es-MX"/>
    </w:rPr>
  </w:style>
  <w:style w:type="character" w:customStyle="1" w:styleId="Ttulo3Car">
    <w:name w:val="Título 3 Car"/>
    <w:basedOn w:val="Fuentedeprrafopredeter"/>
    <w:link w:val="Ttulo3"/>
    <w:rsid w:val="00C410D4"/>
    <w:rPr>
      <w:rFonts w:ascii="Arial" w:eastAsia="Times New Roman" w:hAnsi="Arial" w:cs="Arial"/>
      <w:b/>
      <w:bCs/>
      <w:sz w:val="26"/>
      <w:szCs w:val="26"/>
      <w:lang w:eastAsia="es-MX"/>
    </w:rPr>
  </w:style>
  <w:style w:type="character" w:customStyle="1" w:styleId="Ttulo4Car">
    <w:name w:val="Título 4 Car"/>
    <w:basedOn w:val="Fuentedeprrafopredeter"/>
    <w:link w:val="Ttulo4"/>
    <w:rsid w:val="00C410D4"/>
    <w:rPr>
      <w:rFonts w:ascii="Times New Roman" w:eastAsia="Times New Roman" w:hAnsi="Times New Roman" w:cs="Times New Roman"/>
      <w:b/>
      <w:bCs/>
      <w:sz w:val="28"/>
      <w:szCs w:val="28"/>
      <w:lang w:eastAsia="es-MX"/>
    </w:rPr>
  </w:style>
  <w:style w:type="character" w:customStyle="1" w:styleId="Ttulo5Car">
    <w:name w:val="Título 5 Car"/>
    <w:basedOn w:val="Fuentedeprrafopredeter"/>
    <w:link w:val="Ttulo5"/>
    <w:rsid w:val="00C410D4"/>
    <w:rPr>
      <w:rFonts w:ascii="Times New Roman" w:eastAsia="Times New Roman" w:hAnsi="Times New Roman" w:cs="Times New Roman"/>
      <w:b/>
      <w:bCs/>
      <w:i/>
      <w:iCs/>
      <w:sz w:val="26"/>
      <w:szCs w:val="26"/>
      <w:lang w:eastAsia="es-MX"/>
    </w:rPr>
  </w:style>
  <w:style w:type="character" w:customStyle="1" w:styleId="Ttulo6Car">
    <w:name w:val="Título 6 Car"/>
    <w:basedOn w:val="Fuentedeprrafopredeter"/>
    <w:link w:val="Ttulo6"/>
    <w:rsid w:val="00C410D4"/>
    <w:rPr>
      <w:rFonts w:ascii="Myriad Pro" w:eastAsia="Times New Roman" w:hAnsi="Myriad Pro" w:cs="Times New Roman"/>
      <w:b/>
      <w:iCs/>
      <w:color w:val="999999"/>
      <w:sz w:val="28"/>
      <w:szCs w:val="28"/>
      <w:lang w:eastAsia="es-MX"/>
    </w:rPr>
  </w:style>
  <w:style w:type="character" w:customStyle="1" w:styleId="Ttulo7Car">
    <w:name w:val="Título 7 Car"/>
    <w:basedOn w:val="Fuentedeprrafopredeter"/>
    <w:link w:val="Ttulo7"/>
    <w:rsid w:val="00C410D4"/>
    <w:rPr>
      <w:rFonts w:ascii="Myriad Pro" w:eastAsia="Times New Roman" w:hAnsi="Myriad Pro" w:cs="Times New Roman"/>
      <w:b/>
      <w:iCs/>
      <w:color w:val="999999"/>
      <w:sz w:val="24"/>
      <w:szCs w:val="24"/>
      <w:lang w:eastAsia="es-MX"/>
    </w:rPr>
  </w:style>
  <w:style w:type="paragraph" w:styleId="Textodeglobo">
    <w:name w:val="Balloon Text"/>
    <w:basedOn w:val="Normal"/>
    <w:link w:val="TextodegloboCar"/>
    <w:semiHidden/>
    <w:rsid w:val="00C410D4"/>
    <w:rPr>
      <w:rFonts w:ascii="Tahoma" w:hAnsi="Tahoma" w:cs="Tahoma"/>
      <w:sz w:val="16"/>
      <w:szCs w:val="16"/>
    </w:rPr>
  </w:style>
  <w:style w:type="character" w:customStyle="1" w:styleId="TextodegloboCar">
    <w:name w:val="Texto de globo Car"/>
    <w:basedOn w:val="Fuentedeprrafopredeter"/>
    <w:link w:val="Textodeglobo"/>
    <w:semiHidden/>
    <w:rsid w:val="00C410D4"/>
    <w:rPr>
      <w:rFonts w:ascii="Tahoma" w:eastAsia="Times New Roman" w:hAnsi="Tahoma" w:cs="Tahoma"/>
      <w:sz w:val="16"/>
      <w:szCs w:val="16"/>
      <w:lang w:eastAsia="es-MX"/>
    </w:rPr>
  </w:style>
  <w:style w:type="character" w:customStyle="1" w:styleId="texto11">
    <w:name w:val="texto11"/>
    <w:basedOn w:val="Fuentedeprrafopredeter"/>
    <w:rsid w:val="00C410D4"/>
    <w:rPr>
      <w:rFonts w:ascii="Humnst777 BT" w:hAnsi="Humnst777 BT" w:hint="default"/>
      <w:b w:val="0"/>
      <w:bCs w:val="0"/>
      <w:strike w:val="0"/>
      <w:dstrike w:val="0"/>
      <w:color w:val="000000"/>
      <w:sz w:val="18"/>
      <w:szCs w:val="18"/>
      <w:u w:val="none"/>
      <w:effect w:val="none"/>
    </w:rPr>
  </w:style>
  <w:style w:type="paragraph" w:styleId="Encabezado">
    <w:name w:val="header"/>
    <w:basedOn w:val="Normal"/>
    <w:link w:val="EncabezadoCar"/>
    <w:rsid w:val="00C410D4"/>
    <w:pPr>
      <w:tabs>
        <w:tab w:val="center" w:pos="4252"/>
        <w:tab w:val="right" w:pos="8504"/>
      </w:tabs>
    </w:pPr>
  </w:style>
  <w:style w:type="character" w:customStyle="1" w:styleId="EncabezadoCar">
    <w:name w:val="Encabezado Car"/>
    <w:basedOn w:val="Fuentedeprrafopredeter"/>
    <w:link w:val="Encabezado"/>
    <w:rsid w:val="00C410D4"/>
    <w:rPr>
      <w:rFonts w:ascii="Times New Roman" w:eastAsia="Times New Roman" w:hAnsi="Times New Roman" w:cs="Times New Roman"/>
      <w:sz w:val="24"/>
      <w:szCs w:val="24"/>
      <w:lang w:eastAsia="es-MX"/>
    </w:rPr>
  </w:style>
  <w:style w:type="paragraph" w:styleId="Piedepgina">
    <w:name w:val="footer"/>
    <w:basedOn w:val="Normal"/>
    <w:link w:val="PiedepginaCar"/>
    <w:rsid w:val="00C410D4"/>
    <w:pPr>
      <w:tabs>
        <w:tab w:val="center" w:pos="4252"/>
        <w:tab w:val="right" w:pos="8504"/>
      </w:tabs>
    </w:pPr>
  </w:style>
  <w:style w:type="character" w:customStyle="1" w:styleId="PiedepginaCar">
    <w:name w:val="Pie de página Car"/>
    <w:basedOn w:val="Fuentedeprrafopredeter"/>
    <w:link w:val="Piedepgina"/>
    <w:rsid w:val="00C410D4"/>
    <w:rPr>
      <w:rFonts w:ascii="Times New Roman" w:eastAsia="Times New Roman" w:hAnsi="Times New Roman" w:cs="Times New Roman"/>
      <w:sz w:val="24"/>
      <w:szCs w:val="24"/>
      <w:lang w:eastAsia="es-MX"/>
    </w:rPr>
  </w:style>
  <w:style w:type="character" w:styleId="Hipervnculo">
    <w:name w:val="Hyperlink"/>
    <w:basedOn w:val="Fuentedeprrafopredeter"/>
    <w:rsid w:val="00C410D4"/>
    <w:rPr>
      <w:color w:val="0000FF"/>
      <w:u w:val="single"/>
    </w:rPr>
  </w:style>
  <w:style w:type="paragraph" w:styleId="Listaconvietas2">
    <w:name w:val="List Bullet 2"/>
    <w:basedOn w:val="Normal"/>
    <w:autoRedefine/>
    <w:rsid w:val="00C410D4"/>
    <w:pPr>
      <w:numPr>
        <w:numId w:val="2"/>
      </w:numPr>
    </w:pPr>
  </w:style>
  <w:style w:type="paragraph" w:styleId="Textoindependiente">
    <w:name w:val="Body Text"/>
    <w:basedOn w:val="Normal"/>
    <w:link w:val="TextoindependienteCar"/>
    <w:rsid w:val="00C410D4"/>
    <w:pPr>
      <w:spacing w:after="120"/>
    </w:pPr>
  </w:style>
  <w:style w:type="character" w:customStyle="1" w:styleId="TextoindependienteCar">
    <w:name w:val="Texto independiente Car"/>
    <w:basedOn w:val="Fuentedeprrafopredeter"/>
    <w:link w:val="Textoindependiente"/>
    <w:rsid w:val="00C410D4"/>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rsid w:val="00C410D4"/>
    <w:pPr>
      <w:spacing w:after="120"/>
      <w:ind w:left="283"/>
    </w:pPr>
  </w:style>
  <w:style w:type="character" w:customStyle="1" w:styleId="SangradetextonormalCar">
    <w:name w:val="Sangría de texto normal Car"/>
    <w:basedOn w:val="Fuentedeprrafopredeter"/>
    <w:link w:val="Sangradetextonormal"/>
    <w:rsid w:val="00C410D4"/>
    <w:rPr>
      <w:rFonts w:ascii="Times New Roman" w:eastAsia="Times New Roman" w:hAnsi="Times New Roman" w:cs="Times New Roman"/>
      <w:sz w:val="24"/>
      <w:szCs w:val="24"/>
      <w:lang w:eastAsia="es-MX"/>
    </w:rPr>
  </w:style>
  <w:style w:type="character" w:styleId="Hipervnculovisitado">
    <w:name w:val="FollowedHyperlink"/>
    <w:basedOn w:val="Fuentedeprrafopredeter"/>
    <w:rsid w:val="00C410D4"/>
    <w:rPr>
      <w:color w:val="800080"/>
      <w:u w:val="single"/>
    </w:rPr>
  </w:style>
  <w:style w:type="paragraph" w:styleId="Ttulo">
    <w:name w:val="Title"/>
    <w:basedOn w:val="Normal"/>
    <w:link w:val="TtuloCar"/>
    <w:qFormat/>
    <w:rsid w:val="00C410D4"/>
    <w:pPr>
      <w:jc w:val="center"/>
    </w:pPr>
    <w:rPr>
      <w:rFonts w:ascii="Trebuchet MS" w:hAnsi="Trebuchet MS"/>
      <w:b/>
      <w:bCs/>
      <w:lang w:val="es-ES" w:eastAsia="es-ES"/>
    </w:rPr>
  </w:style>
  <w:style w:type="character" w:customStyle="1" w:styleId="TtuloCar">
    <w:name w:val="Título Car"/>
    <w:basedOn w:val="Fuentedeprrafopredeter"/>
    <w:link w:val="Ttulo"/>
    <w:rsid w:val="00C410D4"/>
    <w:rPr>
      <w:rFonts w:ascii="Trebuchet MS" w:eastAsia="Times New Roman" w:hAnsi="Trebuchet MS" w:cs="Times New Roman"/>
      <w:b/>
      <w:bCs/>
      <w:sz w:val="24"/>
      <w:szCs w:val="24"/>
      <w:lang w:val="es-ES" w:eastAsia="es-ES"/>
    </w:rPr>
  </w:style>
  <w:style w:type="paragraph" w:styleId="NormalWeb">
    <w:name w:val="Normal (Web)"/>
    <w:basedOn w:val="Normal"/>
    <w:uiPriority w:val="99"/>
    <w:rsid w:val="00C410D4"/>
    <w:pPr>
      <w:spacing w:before="100" w:beforeAutospacing="1" w:after="100" w:afterAutospacing="1"/>
    </w:pPr>
    <w:rPr>
      <w:rFonts w:eastAsia="Calibri"/>
    </w:rPr>
  </w:style>
  <w:style w:type="character" w:styleId="Textoennegrita">
    <w:name w:val="Strong"/>
    <w:basedOn w:val="Fuentedeprrafopredeter"/>
    <w:qFormat/>
    <w:rsid w:val="00C410D4"/>
    <w:rPr>
      <w:rFonts w:cs="Times New Roman"/>
      <w:b/>
      <w:bCs/>
    </w:rPr>
  </w:style>
  <w:style w:type="paragraph" w:customStyle="1" w:styleId="NormalWeb9">
    <w:name w:val="Normal (Web)9"/>
    <w:basedOn w:val="Normal"/>
    <w:rsid w:val="00C410D4"/>
    <w:pPr>
      <w:spacing w:after="300" w:line="360" w:lineRule="atLeast"/>
    </w:pPr>
    <w:rPr>
      <w:rFonts w:ascii="Arial" w:eastAsia="SimSun" w:hAnsi="Arial" w:cs="Arial"/>
      <w:sz w:val="26"/>
      <w:szCs w:val="26"/>
      <w:lang w:eastAsia="zh-CN"/>
    </w:rPr>
  </w:style>
  <w:style w:type="paragraph" w:customStyle="1" w:styleId="Sinespaciado1">
    <w:name w:val="Sin espaciado1"/>
    <w:uiPriority w:val="99"/>
    <w:rsid w:val="00C410D4"/>
    <w:pPr>
      <w:spacing w:after="0" w:line="240" w:lineRule="auto"/>
    </w:pPr>
    <w:rPr>
      <w:rFonts w:ascii="Calibri" w:eastAsia="Times New Roman" w:hAnsi="Calibri" w:cs="Times New Roman"/>
      <w:lang w:val="es-ES"/>
    </w:rPr>
  </w:style>
  <w:style w:type="paragraph" w:customStyle="1" w:styleId="Prrafodelista1">
    <w:name w:val="Párrafo de lista1"/>
    <w:basedOn w:val="Normal"/>
    <w:uiPriority w:val="99"/>
    <w:rsid w:val="00C410D4"/>
    <w:pPr>
      <w:spacing w:after="200" w:line="276" w:lineRule="auto"/>
      <w:ind w:left="720"/>
      <w:contextualSpacing/>
    </w:pPr>
    <w:rPr>
      <w:rFonts w:ascii="Calibri" w:hAnsi="Calibri"/>
      <w:sz w:val="22"/>
      <w:szCs w:val="22"/>
      <w:lang w:val="es-ES" w:eastAsia="en-US"/>
    </w:rPr>
  </w:style>
  <w:style w:type="character" w:customStyle="1" w:styleId="tx1">
    <w:name w:val="tx1"/>
    <w:basedOn w:val="Fuentedeprrafopredeter"/>
    <w:uiPriority w:val="99"/>
    <w:rsid w:val="00C410D4"/>
    <w:rPr>
      <w:rFonts w:ascii="Verdana" w:hAnsi="Verdana" w:cs="Times New Roman"/>
      <w:color w:val="094559"/>
      <w:sz w:val="16"/>
      <w:szCs w:val="16"/>
    </w:rPr>
  </w:style>
  <w:style w:type="paragraph" w:customStyle="1" w:styleId="tnormal">
    <w:name w:val="tnormal"/>
    <w:basedOn w:val="Normal"/>
    <w:uiPriority w:val="99"/>
    <w:rsid w:val="00C410D4"/>
    <w:pPr>
      <w:spacing w:before="100" w:beforeAutospacing="1" w:after="100" w:afterAutospacing="1"/>
    </w:pPr>
    <w:rPr>
      <w:rFonts w:ascii="Verdana" w:eastAsia="Calibri" w:hAnsi="Verdana"/>
      <w:sz w:val="15"/>
      <w:szCs w:val="15"/>
    </w:rPr>
  </w:style>
  <w:style w:type="table" w:styleId="Tablaconcuadrcula">
    <w:name w:val="Table Grid"/>
    <w:basedOn w:val="Tablanormal"/>
    <w:rsid w:val="00C410D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10D4"/>
    <w:pPr>
      <w:ind w:left="720"/>
      <w:contextualSpacing/>
    </w:pPr>
  </w:style>
  <w:style w:type="table" w:styleId="Tablaclsica1">
    <w:name w:val="Table Classic 1"/>
    <w:basedOn w:val="Tablanormal"/>
    <w:rsid w:val="00C410D4"/>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n">
    <w:name w:val="Revision"/>
    <w:hidden/>
    <w:uiPriority w:val="99"/>
    <w:semiHidden/>
    <w:rsid w:val="00CD253F"/>
    <w:pPr>
      <w:spacing w:after="0"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Classic 1"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D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C410D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410D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C410D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C410D4"/>
    <w:pPr>
      <w:keepNext/>
      <w:spacing w:before="240" w:after="60"/>
      <w:outlineLvl w:val="3"/>
    </w:pPr>
    <w:rPr>
      <w:b/>
      <w:bCs/>
      <w:sz w:val="28"/>
      <w:szCs w:val="28"/>
    </w:rPr>
  </w:style>
  <w:style w:type="paragraph" w:styleId="Ttulo5">
    <w:name w:val="heading 5"/>
    <w:basedOn w:val="Normal"/>
    <w:next w:val="Normal"/>
    <w:link w:val="Ttulo5Car"/>
    <w:qFormat/>
    <w:rsid w:val="00C410D4"/>
    <w:pPr>
      <w:spacing w:before="240" w:after="60"/>
      <w:outlineLvl w:val="4"/>
    </w:pPr>
    <w:rPr>
      <w:b/>
      <w:bCs/>
      <w:i/>
      <w:iCs/>
      <w:sz w:val="26"/>
      <w:szCs w:val="26"/>
    </w:rPr>
  </w:style>
  <w:style w:type="paragraph" w:styleId="Ttulo6">
    <w:name w:val="heading 6"/>
    <w:basedOn w:val="Normal"/>
    <w:next w:val="Normal"/>
    <w:link w:val="Ttulo6Car"/>
    <w:qFormat/>
    <w:rsid w:val="00C410D4"/>
    <w:pPr>
      <w:keepNext/>
      <w:spacing w:after="120"/>
      <w:outlineLvl w:val="5"/>
    </w:pPr>
    <w:rPr>
      <w:rFonts w:ascii="Myriad Pro" w:hAnsi="Myriad Pro"/>
      <w:b/>
      <w:iCs/>
      <w:color w:val="999999"/>
      <w:sz w:val="28"/>
      <w:szCs w:val="28"/>
    </w:rPr>
  </w:style>
  <w:style w:type="paragraph" w:styleId="Ttulo7">
    <w:name w:val="heading 7"/>
    <w:basedOn w:val="Normal"/>
    <w:next w:val="Normal"/>
    <w:link w:val="Ttulo7Car"/>
    <w:qFormat/>
    <w:rsid w:val="00C410D4"/>
    <w:pPr>
      <w:keepNext/>
      <w:spacing w:line="240" w:lineRule="atLeast"/>
      <w:outlineLvl w:val="6"/>
    </w:pPr>
    <w:rPr>
      <w:rFonts w:ascii="Myriad Pro" w:hAnsi="Myriad Pro"/>
      <w:b/>
      <w:iCs/>
      <w:color w:val="99999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10D4"/>
    <w:rPr>
      <w:rFonts w:ascii="Arial" w:eastAsia="Times New Roman" w:hAnsi="Arial" w:cs="Arial"/>
      <w:b/>
      <w:bCs/>
      <w:kern w:val="32"/>
      <w:sz w:val="32"/>
      <w:szCs w:val="32"/>
      <w:lang w:eastAsia="es-MX"/>
    </w:rPr>
  </w:style>
  <w:style w:type="character" w:customStyle="1" w:styleId="Ttulo2Car">
    <w:name w:val="Título 2 Car"/>
    <w:basedOn w:val="Fuentedeprrafopredeter"/>
    <w:link w:val="Ttulo2"/>
    <w:rsid w:val="00C410D4"/>
    <w:rPr>
      <w:rFonts w:ascii="Arial" w:eastAsia="Times New Roman" w:hAnsi="Arial" w:cs="Arial"/>
      <w:b/>
      <w:bCs/>
      <w:i/>
      <w:iCs/>
      <w:sz w:val="28"/>
      <w:szCs w:val="28"/>
      <w:lang w:eastAsia="es-MX"/>
    </w:rPr>
  </w:style>
  <w:style w:type="character" w:customStyle="1" w:styleId="Ttulo3Car">
    <w:name w:val="Título 3 Car"/>
    <w:basedOn w:val="Fuentedeprrafopredeter"/>
    <w:link w:val="Ttulo3"/>
    <w:rsid w:val="00C410D4"/>
    <w:rPr>
      <w:rFonts w:ascii="Arial" w:eastAsia="Times New Roman" w:hAnsi="Arial" w:cs="Arial"/>
      <w:b/>
      <w:bCs/>
      <w:sz w:val="26"/>
      <w:szCs w:val="26"/>
      <w:lang w:eastAsia="es-MX"/>
    </w:rPr>
  </w:style>
  <w:style w:type="character" w:customStyle="1" w:styleId="Ttulo4Car">
    <w:name w:val="Título 4 Car"/>
    <w:basedOn w:val="Fuentedeprrafopredeter"/>
    <w:link w:val="Ttulo4"/>
    <w:rsid w:val="00C410D4"/>
    <w:rPr>
      <w:rFonts w:ascii="Times New Roman" w:eastAsia="Times New Roman" w:hAnsi="Times New Roman" w:cs="Times New Roman"/>
      <w:b/>
      <w:bCs/>
      <w:sz w:val="28"/>
      <w:szCs w:val="28"/>
      <w:lang w:eastAsia="es-MX"/>
    </w:rPr>
  </w:style>
  <w:style w:type="character" w:customStyle="1" w:styleId="Ttulo5Car">
    <w:name w:val="Título 5 Car"/>
    <w:basedOn w:val="Fuentedeprrafopredeter"/>
    <w:link w:val="Ttulo5"/>
    <w:rsid w:val="00C410D4"/>
    <w:rPr>
      <w:rFonts w:ascii="Times New Roman" w:eastAsia="Times New Roman" w:hAnsi="Times New Roman" w:cs="Times New Roman"/>
      <w:b/>
      <w:bCs/>
      <w:i/>
      <w:iCs/>
      <w:sz w:val="26"/>
      <w:szCs w:val="26"/>
      <w:lang w:eastAsia="es-MX"/>
    </w:rPr>
  </w:style>
  <w:style w:type="character" w:customStyle="1" w:styleId="Ttulo6Car">
    <w:name w:val="Título 6 Car"/>
    <w:basedOn w:val="Fuentedeprrafopredeter"/>
    <w:link w:val="Ttulo6"/>
    <w:rsid w:val="00C410D4"/>
    <w:rPr>
      <w:rFonts w:ascii="Myriad Pro" w:eastAsia="Times New Roman" w:hAnsi="Myriad Pro" w:cs="Times New Roman"/>
      <w:b/>
      <w:iCs/>
      <w:color w:val="999999"/>
      <w:sz w:val="28"/>
      <w:szCs w:val="28"/>
      <w:lang w:eastAsia="es-MX"/>
    </w:rPr>
  </w:style>
  <w:style w:type="character" w:customStyle="1" w:styleId="Ttulo7Car">
    <w:name w:val="Título 7 Car"/>
    <w:basedOn w:val="Fuentedeprrafopredeter"/>
    <w:link w:val="Ttulo7"/>
    <w:rsid w:val="00C410D4"/>
    <w:rPr>
      <w:rFonts w:ascii="Myriad Pro" w:eastAsia="Times New Roman" w:hAnsi="Myriad Pro" w:cs="Times New Roman"/>
      <w:b/>
      <w:iCs/>
      <w:color w:val="999999"/>
      <w:sz w:val="24"/>
      <w:szCs w:val="24"/>
      <w:lang w:eastAsia="es-MX"/>
    </w:rPr>
  </w:style>
  <w:style w:type="paragraph" w:styleId="Textodeglobo">
    <w:name w:val="Balloon Text"/>
    <w:basedOn w:val="Normal"/>
    <w:link w:val="TextodegloboCar"/>
    <w:semiHidden/>
    <w:rsid w:val="00C410D4"/>
    <w:rPr>
      <w:rFonts w:ascii="Tahoma" w:hAnsi="Tahoma" w:cs="Tahoma"/>
      <w:sz w:val="16"/>
      <w:szCs w:val="16"/>
    </w:rPr>
  </w:style>
  <w:style w:type="character" w:customStyle="1" w:styleId="TextodegloboCar">
    <w:name w:val="Texto de globo Car"/>
    <w:basedOn w:val="Fuentedeprrafopredeter"/>
    <w:link w:val="Textodeglobo"/>
    <w:semiHidden/>
    <w:rsid w:val="00C410D4"/>
    <w:rPr>
      <w:rFonts w:ascii="Tahoma" w:eastAsia="Times New Roman" w:hAnsi="Tahoma" w:cs="Tahoma"/>
      <w:sz w:val="16"/>
      <w:szCs w:val="16"/>
      <w:lang w:eastAsia="es-MX"/>
    </w:rPr>
  </w:style>
  <w:style w:type="character" w:customStyle="1" w:styleId="texto11">
    <w:name w:val="texto11"/>
    <w:basedOn w:val="Fuentedeprrafopredeter"/>
    <w:rsid w:val="00C410D4"/>
    <w:rPr>
      <w:rFonts w:ascii="Humnst777 BT" w:hAnsi="Humnst777 BT" w:hint="default"/>
      <w:b w:val="0"/>
      <w:bCs w:val="0"/>
      <w:strike w:val="0"/>
      <w:dstrike w:val="0"/>
      <w:color w:val="000000"/>
      <w:sz w:val="18"/>
      <w:szCs w:val="18"/>
      <w:u w:val="none"/>
      <w:effect w:val="none"/>
    </w:rPr>
  </w:style>
  <w:style w:type="paragraph" w:styleId="Encabezado">
    <w:name w:val="header"/>
    <w:basedOn w:val="Normal"/>
    <w:link w:val="EncabezadoCar"/>
    <w:rsid w:val="00C410D4"/>
    <w:pPr>
      <w:tabs>
        <w:tab w:val="center" w:pos="4252"/>
        <w:tab w:val="right" w:pos="8504"/>
      </w:tabs>
    </w:pPr>
  </w:style>
  <w:style w:type="character" w:customStyle="1" w:styleId="EncabezadoCar">
    <w:name w:val="Encabezado Car"/>
    <w:basedOn w:val="Fuentedeprrafopredeter"/>
    <w:link w:val="Encabezado"/>
    <w:rsid w:val="00C410D4"/>
    <w:rPr>
      <w:rFonts w:ascii="Times New Roman" w:eastAsia="Times New Roman" w:hAnsi="Times New Roman" w:cs="Times New Roman"/>
      <w:sz w:val="24"/>
      <w:szCs w:val="24"/>
      <w:lang w:eastAsia="es-MX"/>
    </w:rPr>
  </w:style>
  <w:style w:type="paragraph" w:styleId="Piedepgina">
    <w:name w:val="footer"/>
    <w:basedOn w:val="Normal"/>
    <w:link w:val="PiedepginaCar"/>
    <w:rsid w:val="00C410D4"/>
    <w:pPr>
      <w:tabs>
        <w:tab w:val="center" w:pos="4252"/>
        <w:tab w:val="right" w:pos="8504"/>
      </w:tabs>
    </w:pPr>
  </w:style>
  <w:style w:type="character" w:customStyle="1" w:styleId="PiedepginaCar">
    <w:name w:val="Pie de página Car"/>
    <w:basedOn w:val="Fuentedeprrafopredeter"/>
    <w:link w:val="Piedepgina"/>
    <w:rsid w:val="00C410D4"/>
    <w:rPr>
      <w:rFonts w:ascii="Times New Roman" w:eastAsia="Times New Roman" w:hAnsi="Times New Roman" w:cs="Times New Roman"/>
      <w:sz w:val="24"/>
      <w:szCs w:val="24"/>
      <w:lang w:eastAsia="es-MX"/>
    </w:rPr>
  </w:style>
  <w:style w:type="character" w:styleId="Hipervnculo">
    <w:name w:val="Hyperlink"/>
    <w:basedOn w:val="Fuentedeprrafopredeter"/>
    <w:rsid w:val="00C410D4"/>
    <w:rPr>
      <w:color w:val="0000FF"/>
      <w:u w:val="single"/>
    </w:rPr>
  </w:style>
  <w:style w:type="paragraph" w:styleId="Listaconvietas2">
    <w:name w:val="List Bullet 2"/>
    <w:basedOn w:val="Normal"/>
    <w:autoRedefine/>
    <w:rsid w:val="00C410D4"/>
    <w:pPr>
      <w:numPr>
        <w:numId w:val="2"/>
      </w:numPr>
    </w:pPr>
  </w:style>
  <w:style w:type="paragraph" w:styleId="Textoindependiente">
    <w:name w:val="Body Text"/>
    <w:basedOn w:val="Normal"/>
    <w:link w:val="TextoindependienteCar"/>
    <w:rsid w:val="00C410D4"/>
    <w:pPr>
      <w:spacing w:after="120"/>
    </w:pPr>
  </w:style>
  <w:style w:type="character" w:customStyle="1" w:styleId="TextoindependienteCar">
    <w:name w:val="Texto independiente Car"/>
    <w:basedOn w:val="Fuentedeprrafopredeter"/>
    <w:link w:val="Textoindependiente"/>
    <w:rsid w:val="00C410D4"/>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rsid w:val="00C410D4"/>
    <w:pPr>
      <w:spacing w:after="120"/>
      <w:ind w:left="283"/>
    </w:pPr>
  </w:style>
  <w:style w:type="character" w:customStyle="1" w:styleId="SangradetextonormalCar">
    <w:name w:val="Sangría de texto normal Car"/>
    <w:basedOn w:val="Fuentedeprrafopredeter"/>
    <w:link w:val="Sangradetextonormal"/>
    <w:rsid w:val="00C410D4"/>
    <w:rPr>
      <w:rFonts w:ascii="Times New Roman" w:eastAsia="Times New Roman" w:hAnsi="Times New Roman" w:cs="Times New Roman"/>
      <w:sz w:val="24"/>
      <w:szCs w:val="24"/>
      <w:lang w:eastAsia="es-MX"/>
    </w:rPr>
  </w:style>
  <w:style w:type="character" w:styleId="Hipervnculovisitado">
    <w:name w:val="FollowedHyperlink"/>
    <w:basedOn w:val="Fuentedeprrafopredeter"/>
    <w:rsid w:val="00C410D4"/>
    <w:rPr>
      <w:color w:val="800080"/>
      <w:u w:val="single"/>
    </w:rPr>
  </w:style>
  <w:style w:type="paragraph" w:styleId="Ttulo">
    <w:name w:val="Title"/>
    <w:basedOn w:val="Normal"/>
    <w:link w:val="TtuloCar"/>
    <w:qFormat/>
    <w:rsid w:val="00C410D4"/>
    <w:pPr>
      <w:jc w:val="center"/>
    </w:pPr>
    <w:rPr>
      <w:rFonts w:ascii="Trebuchet MS" w:hAnsi="Trebuchet MS"/>
      <w:b/>
      <w:bCs/>
      <w:lang w:val="es-ES" w:eastAsia="es-ES"/>
    </w:rPr>
  </w:style>
  <w:style w:type="character" w:customStyle="1" w:styleId="TtuloCar">
    <w:name w:val="Título Car"/>
    <w:basedOn w:val="Fuentedeprrafopredeter"/>
    <w:link w:val="Ttulo"/>
    <w:rsid w:val="00C410D4"/>
    <w:rPr>
      <w:rFonts w:ascii="Trebuchet MS" w:eastAsia="Times New Roman" w:hAnsi="Trebuchet MS" w:cs="Times New Roman"/>
      <w:b/>
      <w:bCs/>
      <w:sz w:val="24"/>
      <w:szCs w:val="24"/>
      <w:lang w:val="es-ES" w:eastAsia="es-ES"/>
    </w:rPr>
  </w:style>
  <w:style w:type="paragraph" w:styleId="NormalWeb">
    <w:name w:val="Normal (Web)"/>
    <w:basedOn w:val="Normal"/>
    <w:uiPriority w:val="99"/>
    <w:rsid w:val="00C410D4"/>
    <w:pPr>
      <w:spacing w:before="100" w:beforeAutospacing="1" w:after="100" w:afterAutospacing="1"/>
    </w:pPr>
    <w:rPr>
      <w:rFonts w:eastAsia="Calibri"/>
    </w:rPr>
  </w:style>
  <w:style w:type="character" w:styleId="Textoennegrita">
    <w:name w:val="Strong"/>
    <w:basedOn w:val="Fuentedeprrafopredeter"/>
    <w:qFormat/>
    <w:rsid w:val="00C410D4"/>
    <w:rPr>
      <w:rFonts w:cs="Times New Roman"/>
      <w:b/>
      <w:bCs/>
    </w:rPr>
  </w:style>
  <w:style w:type="paragraph" w:customStyle="1" w:styleId="NormalWeb9">
    <w:name w:val="Normal (Web)9"/>
    <w:basedOn w:val="Normal"/>
    <w:rsid w:val="00C410D4"/>
    <w:pPr>
      <w:spacing w:after="300" w:line="360" w:lineRule="atLeast"/>
    </w:pPr>
    <w:rPr>
      <w:rFonts w:ascii="Arial" w:eastAsia="SimSun" w:hAnsi="Arial" w:cs="Arial"/>
      <w:sz w:val="26"/>
      <w:szCs w:val="26"/>
      <w:lang w:eastAsia="zh-CN"/>
    </w:rPr>
  </w:style>
  <w:style w:type="paragraph" w:customStyle="1" w:styleId="Sinespaciado1">
    <w:name w:val="Sin espaciado1"/>
    <w:uiPriority w:val="99"/>
    <w:rsid w:val="00C410D4"/>
    <w:pPr>
      <w:spacing w:after="0" w:line="240" w:lineRule="auto"/>
    </w:pPr>
    <w:rPr>
      <w:rFonts w:ascii="Calibri" w:eastAsia="Times New Roman" w:hAnsi="Calibri" w:cs="Times New Roman"/>
      <w:lang w:val="es-ES"/>
    </w:rPr>
  </w:style>
  <w:style w:type="paragraph" w:customStyle="1" w:styleId="Prrafodelista1">
    <w:name w:val="Párrafo de lista1"/>
    <w:basedOn w:val="Normal"/>
    <w:uiPriority w:val="99"/>
    <w:rsid w:val="00C410D4"/>
    <w:pPr>
      <w:spacing w:after="200" w:line="276" w:lineRule="auto"/>
      <w:ind w:left="720"/>
      <w:contextualSpacing/>
    </w:pPr>
    <w:rPr>
      <w:rFonts w:ascii="Calibri" w:hAnsi="Calibri"/>
      <w:sz w:val="22"/>
      <w:szCs w:val="22"/>
      <w:lang w:val="es-ES" w:eastAsia="en-US"/>
    </w:rPr>
  </w:style>
  <w:style w:type="character" w:customStyle="1" w:styleId="tx1">
    <w:name w:val="tx1"/>
    <w:basedOn w:val="Fuentedeprrafopredeter"/>
    <w:uiPriority w:val="99"/>
    <w:rsid w:val="00C410D4"/>
    <w:rPr>
      <w:rFonts w:ascii="Verdana" w:hAnsi="Verdana" w:cs="Times New Roman"/>
      <w:color w:val="094559"/>
      <w:sz w:val="16"/>
      <w:szCs w:val="16"/>
    </w:rPr>
  </w:style>
  <w:style w:type="paragraph" w:customStyle="1" w:styleId="tnormal">
    <w:name w:val="tnormal"/>
    <w:basedOn w:val="Normal"/>
    <w:uiPriority w:val="99"/>
    <w:rsid w:val="00C410D4"/>
    <w:pPr>
      <w:spacing w:before="100" w:beforeAutospacing="1" w:after="100" w:afterAutospacing="1"/>
    </w:pPr>
    <w:rPr>
      <w:rFonts w:ascii="Verdana" w:eastAsia="Calibri" w:hAnsi="Verdana"/>
      <w:sz w:val="15"/>
      <w:szCs w:val="15"/>
    </w:rPr>
  </w:style>
  <w:style w:type="table" w:styleId="Tablaconcuadrcula">
    <w:name w:val="Table Grid"/>
    <w:basedOn w:val="Tablanormal"/>
    <w:rsid w:val="00C410D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10D4"/>
    <w:pPr>
      <w:ind w:left="720"/>
      <w:contextualSpacing/>
    </w:pPr>
  </w:style>
  <w:style w:type="table" w:styleId="Tablaclsica1">
    <w:name w:val="Table Classic 1"/>
    <w:basedOn w:val="Tablanormal"/>
    <w:rsid w:val="00C410D4"/>
    <w:pPr>
      <w:spacing w:after="0" w:line="240" w:lineRule="auto"/>
    </w:pPr>
    <w:rPr>
      <w:rFonts w:ascii="Times New Roman" w:eastAsia="Times New Roman" w:hAnsi="Times New Roman" w:cs="Times New Roman"/>
      <w:sz w:val="20"/>
      <w:szCs w:val="20"/>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n">
    <w:name w:val="Revision"/>
    <w:hidden/>
    <w:uiPriority w:val="99"/>
    <w:semiHidden/>
    <w:rsid w:val="00CD253F"/>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misiondeferias@michoacan.gob.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1A49-BDC2-4758-A2FF-BF263471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Manuel</dc:creator>
  <cp:lastModifiedBy>equipo 9</cp:lastModifiedBy>
  <cp:revision>37</cp:revision>
  <cp:lastPrinted>2020-10-07T16:14:00Z</cp:lastPrinted>
  <dcterms:created xsi:type="dcterms:W3CDTF">2019-02-06T23:50:00Z</dcterms:created>
  <dcterms:modified xsi:type="dcterms:W3CDTF">2021-01-28T15:25:00Z</dcterms:modified>
</cp:coreProperties>
</file>